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83195B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40009D">
        <w:rPr>
          <w:rFonts w:ascii="Segoe UI" w:hAnsi="Segoe UI" w:cs="Segoe UI"/>
          <w:b/>
          <w:noProof/>
          <w:sz w:val="28"/>
          <w:szCs w:val="28"/>
          <w:lang w:eastAsia="sk-SK"/>
        </w:rPr>
        <w:t>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83195B" w:rsidRPr="0083195B" w:rsidRDefault="0083195B" w:rsidP="0083195B">
      <w:pPr>
        <w:widowControl/>
        <w:suppressAutoHyphens w:val="0"/>
        <w:spacing w:line="615" w:lineRule="atLeast"/>
        <w:ind w:left="-30"/>
        <w:jc w:val="center"/>
        <w:outlineLvl w:val="0"/>
        <w:rPr>
          <w:rFonts w:eastAsia="Times New Roman" w:cs="Times New Roman"/>
          <w:b/>
          <w:bCs/>
          <w:color w:val="222222"/>
          <w:kern w:val="36"/>
          <w:lang w:eastAsia="ru-RU" w:bidi="ar-SA"/>
        </w:rPr>
      </w:pPr>
      <w:r w:rsidRPr="0083195B">
        <w:rPr>
          <w:rFonts w:eastAsia="Times New Roman" w:cs="Times New Roman"/>
          <w:b/>
          <w:bCs/>
          <w:color w:val="222222"/>
          <w:kern w:val="36"/>
          <w:lang w:eastAsia="ru-RU" w:bidi="ar-SA"/>
        </w:rPr>
        <w:t>Вместо разрешения на строительство – уведомление</w:t>
      </w:r>
    </w:p>
    <w:p w:rsidR="0040009D" w:rsidRDefault="00157AEF" w:rsidP="0040009D">
      <w:pPr>
        <w:pStyle w:val="articledecorationfirst"/>
        <w:spacing w:before="600" w:beforeAutospacing="0" w:after="0" w:afterAutospacing="0"/>
      </w:pPr>
      <w:r>
        <w:rPr>
          <w:color w:val="000000"/>
          <w:shd w:val="clear" w:color="auto" w:fill="FFFFFF"/>
        </w:rPr>
        <w:t xml:space="preserve">   </w:t>
      </w:r>
      <w:r w:rsidR="0083195B" w:rsidRPr="0083195B">
        <w:t xml:space="preserve">За 2018 год на территории Томской области возведено и поставлено на кадастровый учет свыше </w:t>
      </w:r>
      <w:r w:rsidR="0040009D">
        <w:t>1400</w:t>
      </w:r>
      <w:r w:rsidR="0083195B" w:rsidRPr="0083195B">
        <w:t xml:space="preserve"> объектов индивидуального жилищного строительства. Наибольшее количество жилых домов построено </w:t>
      </w:r>
      <w:proofErr w:type="gramStart"/>
      <w:r w:rsidR="0083195B" w:rsidRPr="0083195B">
        <w:t>в</w:t>
      </w:r>
      <w:proofErr w:type="gramEnd"/>
      <w:r w:rsidR="0083195B" w:rsidRPr="0083195B">
        <w:t xml:space="preserve"> </w:t>
      </w:r>
      <w:proofErr w:type="gramStart"/>
      <w:r w:rsidR="0083195B" w:rsidRPr="0083195B">
        <w:t>Т</w:t>
      </w:r>
      <w:r w:rsidR="0040009D">
        <w:t>омс</w:t>
      </w:r>
      <w:r w:rsidR="0083195B" w:rsidRPr="0083195B">
        <w:t>ком</w:t>
      </w:r>
      <w:proofErr w:type="gramEnd"/>
      <w:r w:rsidR="00FE29EB">
        <w:t xml:space="preserve">, </w:t>
      </w:r>
      <w:proofErr w:type="spellStart"/>
      <w:r w:rsidR="00FE29EB">
        <w:t>Шегарском</w:t>
      </w:r>
      <w:proofErr w:type="spellEnd"/>
      <w:r w:rsidR="0083195B" w:rsidRPr="0083195B">
        <w:t xml:space="preserve"> и</w:t>
      </w:r>
      <w:r w:rsidR="00FE29EB">
        <w:t xml:space="preserve"> </w:t>
      </w:r>
      <w:proofErr w:type="spellStart"/>
      <w:r w:rsidR="00FE29EB">
        <w:t>Кожевниковском</w:t>
      </w:r>
      <w:proofErr w:type="spellEnd"/>
      <w:r w:rsidR="0083195B" w:rsidRPr="0083195B">
        <w:t xml:space="preserve">  район</w:t>
      </w:r>
      <w:r w:rsidR="00FE29EB">
        <w:t>ах</w:t>
      </w:r>
      <w:r w:rsidR="0083195B" w:rsidRPr="0083195B">
        <w:t xml:space="preserve">, а также городе </w:t>
      </w:r>
      <w:r w:rsidR="0040009D">
        <w:t>Томске.</w:t>
      </w:r>
    </w:p>
    <w:p w:rsidR="0040009D" w:rsidRDefault="0083195B" w:rsidP="0040009D">
      <w:pPr>
        <w:pStyle w:val="articledecorationfirst"/>
        <w:spacing w:before="600" w:beforeAutospacing="0" w:after="0" w:afterAutospacing="0"/>
      </w:pPr>
      <w:r w:rsidRPr="0083195B">
        <w:t>Кадастровая палата по Томской области сообщает, что в связи с отменой разрешений на строительство индивидуальных жилых домов, гражданам необходимо обращаться в орган местного самоуправления. Причем, сделать это нужно будет дважды: перед началом строительства или реконструкции, а также после их окончания. Кроме того, в указанный орган придется обратиться и тем, кто уже возвёл на своем участке садовый дом.</w:t>
      </w:r>
    </w:p>
    <w:p w:rsidR="0083195B" w:rsidRPr="0083195B" w:rsidRDefault="0083195B" w:rsidP="0040009D">
      <w:pPr>
        <w:pStyle w:val="articledecorationfirst"/>
        <w:spacing w:before="600" w:beforeAutospacing="0" w:after="0" w:afterAutospacing="0"/>
      </w:pPr>
      <w:r w:rsidRPr="0083195B">
        <w:t>При обращении в орган местного самоуправления необходимо представить соответствующие уведомления, составленные по формам, утвержденным Минстроем России. Всего их семь. Гражданам следует обратить внимание на следующие формы: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— форма уведомления о планируемом строительстве или реконструкции объекта индивидуального жилищного строительства или садового дома;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— 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— форма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К уведомлению должны быть приложены документы, перечень которых предусмотрен законодательством.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Так, при направлении уведомления о планируемом строительстве или реконструкции объекта индивидуального жилищного строительства или садового дома необходимо приложить: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lastRenderedPageBreak/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По окончании строительства или реконструкции гражданин должен в течение месяца направить уведомление об окончании строительства или реконструкции объекта индивидуального жилищного строительства или садового дома, к которому должны быть приложены: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1)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2) технический план, составленный кадастровым инженером (в электронном виде);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83195B">
        <w:rPr>
          <w:rFonts w:eastAsia="Times New Roman" w:cs="Times New Roman"/>
          <w:kern w:val="0"/>
          <w:lang w:eastAsia="ru-RU" w:bidi="ar-SA"/>
        </w:rPr>
        <w:t>со</w:t>
      </w:r>
      <w:proofErr w:type="gramEnd"/>
      <w:r w:rsidRPr="0083195B">
        <w:rPr>
          <w:rFonts w:eastAsia="Times New Roman" w:cs="Times New Roman"/>
          <w:kern w:val="0"/>
          <w:lang w:eastAsia="ru-RU" w:bidi="ar-SA"/>
        </w:rPr>
        <w:t xml:space="preserve"> множественностью лиц на стороне арендатора.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Уведомление об окончании строительства или реконструкции должно включать в себя, в том числе, сведения об оплате госпошлины за регистрацию права.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Уполномоченные исполнительные органы в течение семи рабочих дней после подачи уведомления об окончании строительства (при соответствии строительства градостроительным нормам и правилам) направят в электронном виде в орган регистрации документы для постановки объекта недвижимости на кадастровый учет и регистрации прав.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Таким образом, гражданам не нужно обращаться через МФЦ в орган регистрации прав, за него это сделают муниципальные органы власти.</w:t>
      </w:r>
    </w:p>
    <w:p w:rsidR="0083195B" w:rsidRPr="0083195B" w:rsidRDefault="0083195B" w:rsidP="0083195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83195B">
        <w:rPr>
          <w:rFonts w:eastAsia="Times New Roman" w:cs="Times New Roman"/>
          <w:kern w:val="0"/>
          <w:lang w:eastAsia="ru-RU" w:bidi="ar-SA"/>
        </w:rPr>
        <w:t>Следует отметить, что все требования и нововведения касаются исключительно жилых домов. Для тех, кто захочет построить баню, беседку или сарай, по-прежнему не потребуется разрешений и уведомлений. Жилой дом должен иметь не более трёх надземных этажей. Введено ограничение по предельной высоте такого объекта — не более 20 м. Исключено указание на то, что индивидуальный жилой дом предназначен для проживания одной семьи. При этом индивидуальный жилой дом не может быть разделен на самостоятельные объекты, например квартиры.</w:t>
      </w:r>
    </w:p>
    <w:p w:rsidR="00157AEF" w:rsidRPr="004D096F" w:rsidRDefault="00157AEF" w:rsidP="00157AEF">
      <w:pPr>
        <w:autoSpaceDE w:val="0"/>
        <w:autoSpaceDN w:val="0"/>
        <w:adjustRightInd w:val="0"/>
        <w:rPr>
          <w:rFonts w:cs="Times New Roman"/>
          <w:color w:val="000000"/>
          <w:shd w:val="clear" w:color="auto" w:fill="FFFFFF"/>
        </w:rPr>
      </w:pPr>
    </w:p>
    <w:p w:rsidR="00157AEF" w:rsidRPr="00637EA8" w:rsidRDefault="00157AEF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E2" w:rsidRDefault="000319E2">
      <w:r>
        <w:separator/>
      </w:r>
    </w:p>
  </w:endnote>
  <w:endnote w:type="continuationSeparator" w:id="0">
    <w:p w:rsidR="000319E2" w:rsidRDefault="0003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DD5FC8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FE29EB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E2" w:rsidRDefault="000319E2">
      <w:r>
        <w:separator/>
      </w:r>
    </w:p>
  </w:footnote>
  <w:footnote w:type="continuationSeparator" w:id="0">
    <w:p w:rsidR="000319E2" w:rsidRDefault="00031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19E2"/>
    <w:rsid w:val="000339F7"/>
    <w:rsid w:val="00035C5A"/>
    <w:rsid w:val="0003642B"/>
    <w:rsid w:val="000401E1"/>
    <w:rsid w:val="00043682"/>
    <w:rsid w:val="000443AC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6A2E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26B4F"/>
    <w:rsid w:val="00130AFB"/>
    <w:rsid w:val="001451D5"/>
    <w:rsid w:val="00145B33"/>
    <w:rsid w:val="00154C8E"/>
    <w:rsid w:val="00157AEF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0CA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2BC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09D"/>
    <w:rsid w:val="00400403"/>
    <w:rsid w:val="004032F1"/>
    <w:rsid w:val="00403EEF"/>
    <w:rsid w:val="00404DCB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2B3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96F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3E0"/>
    <w:rsid w:val="0051646A"/>
    <w:rsid w:val="00516989"/>
    <w:rsid w:val="00536EAA"/>
    <w:rsid w:val="005403F9"/>
    <w:rsid w:val="00541124"/>
    <w:rsid w:val="00546A15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1B8C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37EA8"/>
    <w:rsid w:val="00640C27"/>
    <w:rsid w:val="006415C9"/>
    <w:rsid w:val="00642C63"/>
    <w:rsid w:val="00646F15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195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D777F"/>
    <w:rsid w:val="009E155C"/>
    <w:rsid w:val="009E1F59"/>
    <w:rsid w:val="009E2BCC"/>
    <w:rsid w:val="009E7840"/>
    <w:rsid w:val="009F3506"/>
    <w:rsid w:val="009F43B4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34F78"/>
    <w:rsid w:val="00B410BF"/>
    <w:rsid w:val="00B42D64"/>
    <w:rsid w:val="00B42DA1"/>
    <w:rsid w:val="00B473DB"/>
    <w:rsid w:val="00B51E7F"/>
    <w:rsid w:val="00B531CD"/>
    <w:rsid w:val="00B56D31"/>
    <w:rsid w:val="00B60BAA"/>
    <w:rsid w:val="00B62FD8"/>
    <w:rsid w:val="00B67940"/>
    <w:rsid w:val="00B70E16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90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0FB"/>
    <w:rsid w:val="00DC39AF"/>
    <w:rsid w:val="00DC6E8F"/>
    <w:rsid w:val="00DD0360"/>
    <w:rsid w:val="00DD0C4A"/>
    <w:rsid w:val="00DD18AC"/>
    <w:rsid w:val="00DD2D06"/>
    <w:rsid w:val="00DD2EA2"/>
    <w:rsid w:val="00DD5FC8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525B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58E9"/>
    <w:rsid w:val="00FC7584"/>
    <w:rsid w:val="00FD0440"/>
    <w:rsid w:val="00FD4188"/>
    <w:rsid w:val="00FE0768"/>
    <w:rsid w:val="00FE29EB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customStyle="1" w:styleId="articledecorationfirst">
    <w:name w:val="article_decoration_first"/>
    <w:basedOn w:val="a"/>
    <w:rsid w:val="008319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1D28A-6749-484A-B726-36F3DE27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19</cp:revision>
  <cp:lastPrinted>2017-06-09T07:52:00Z</cp:lastPrinted>
  <dcterms:created xsi:type="dcterms:W3CDTF">2018-12-11T04:24:00Z</dcterms:created>
  <dcterms:modified xsi:type="dcterms:W3CDTF">2019-02-14T02:12:00Z</dcterms:modified>
</cp:coreProperties>
</file>