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48" w:rsidRPr="00B34FD9" w:rsidRDefault="00995448" w:rsidP="00995448">
      <w:pPr>
        <w:pStyle w:val="2"/>
        <w:rPr>
          <w:rFonts w:ascii="Arial" w:hAnsi="Arial" w:cs="Arial"/>
          <w:szCs w:val="28"/>
          <w:u w:val="none"/>
        </w:rPr>
      </w:pPr>
      <w:r w:rsidRPr="00B34FD9">
        <w:rPr>
          <w:rFonts w:ascii="Arial" w:hAnsi="Arial" w:cs="Arial"/>
          <w:szCs w:val="28"/>
          <w:u w:val="none"/>
        </w:rPr>
        <w:t>НАЛОГ НА ИМУЩЕСТВО ФИЗИЧЕСКИХ ЛИЦ</w:t>
      </w:r>
    </w:p>
    <w:p w:rsidR="00995448" w:rsidRPr="00B34FD9" w:rsidRDefault="00995448" w:rsidP="00995448">
      <w:pPr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 на имущество физических лиц (далее – налог) в соответствии с Налоговым кодексом Российской Федерации устанавливается нормативными правовыми актами представительных органов муниципальных образований.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Денежные средства от уплаты налога поступают в бюджет соответствующего муниципального образования по месту нахождения налогооблагаемого объекта недвижимости.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ПЛАТЕЛЬЩИКИ НАЛОГА </w:t>
      </w:r>
      <w:r w:rsidRPr="00B34FD9">
        <w:rPr>
          <w:rFonts w:ascii="Arial" w:hAnsi="Arial" w:cs="Arial"/>
          <w:szCs w:val="28"/>
        </w:rPr>
        <w:t xml:space="preserve">–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статьей 401</w:t>
        </w:r>
      </w:hyperlink>
      <w:r w:rsidRPr="00B34FD9">
        <w:rPr>
          <w:rFonts w:ascii="Arial" w:hAnsi="Arial" w:cs="Arial"/>
          <w:szCs w:val="28"/>
        </w:rPr>
        <w:t xml:space="preserve"> Налогового кодекса Российской Федерации.</w:t>
      </w: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Cs w:val="28"/>
        </w:rPr>
      </w:pPr>
      <w:proofErr w:type="gramStart"/>
      <w:r w:rsidRPr="00B34FD9">
        <w:rPr>
          <w:rFonts w:ascii="Arial" w:hAnsi="Arial" w:cs="Arial"/>
          <w:b/>
          <w:szCs w:val="28"/>
        </w:rPr>
        <w:t xml:space="preserve">ОБЪЕКТЫ НАЛОГООБЛОЖЕНИЯ </w:t>
      </w:r>
      <w:r w:rsidRPr="00B34FD9">
        <w:rPr>
          <w:rFonts w:ascii="Arial" w:hAnsi="Arial" w:cs="Arial"/>
          <w:szCs w:val="28"/>
        </w:rPr>
        <w:t xml:space="preserve">– </w:t>
      </w:r>
      <w:r w:rsidRPr="00B34FD9">
        <w:rPr>
          <w:rFonts w:ascii="Arial" w:hAnsi="Arial" w:cs="Arial"/>
          <w:bCs/>
          <w:szCs w:val="28"/>
        </w:rPr>
        <w:t xml:space="preserve">жилой дом; квартира, комната; гараж, </w:t>
      </w:r>
      <w:proofErr w:type="spellStart"/>
      <w:r w:rsidRPr="00B34FD9">
        <w:rPr>
          <w:rFonts w:ascii="Arial" w:hAnsi="Arial" w:cs="Arial"/>
          <w:bCs/>
          <w:szCs w:val="28"/>
        </w:rPr>
        <w:t>машино</w:t>
      </w:r>
      <w:proofErr w:type="spellEnd"/>
      <w:r w:rsidRPr="00B34FD9">
        <w:rPr>
          <w:rFonts w:ascii="Arial" w:hAnsi="Arial" w:cs="Arial"/>
          <w:bCs/>
          <w:szCs w:val="28"/>
        </w:rPr>
        <w:t>-место; единый недвижимый комплекс; объект незавершенного строительства; иные здание, строение, сооружение, помещение.</w:t>
      </w:r>
      <w:proofErr w:type="gramEnd"/>
      <w:r w:rsidRPr="00B34FD9">
        <w:rPr>
          <w:rFonts w:ascii="Arial" w:hAnsi="Arial" w:cs="Arial"/>
          <w:bCs/>
          <w:szCs w:val="28"/>
        </w:rPr>
        <w:t xml:space="preserve"> В целях налогообложения дома и </w:t>
      </w:r>
      <w:hyperlink r:id="rId10" w:history="1">
        <w:r w:rsidRPr="00B34FD9">
          <w:rPr>
            <w:rStyle w:val="ac"/>
            <w:rFonts w:ascii="Arial" w:eastAsiaTheme="majorEastAsia" w:hAnsi="Arial" w:cs="Arial"/>
            <w:bCs/>
            <w:color w:val="auto"/>
            <w:szCs w:val="28"/>
            <w:u w:val="none"/>
          </w:rPr>
          <w:t>жилые строения</w:t>
        </w:r>
      </w:hyperlink>
      <w:r w:rsidRPr="00B34FD9">
        <w:rPr>
          <w:rFonts w:ascii="Arial" w:hAnsi="Arial" w:cs="Arial"/>
          <w:bCs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НАЛОГ</w:t>
      </w:r>
      <w:r w:rsidRPr="00B34FD9">
        <w:rPr>
          <w:rFonts w:ascii="Arial" w:hAnsi="Arial" w:cs="Arial"/>
          <w:szCs w:val="28"/>
        </w:rPr>
        <w:t xml:space="preserve"> исчисляется на основании сведений органов, осуществляющих кадастровый учет и государственную регистрацию прав на недвижимое имущество и сделок с ним (органы </w:t>
      </w:r>
      <w:proofErr w:type="spellStart"/>
      <w:r w:rsidRPr="00B34FD9">
        <w:rPr>
          <w:rFonts w:ascii="Arial" w:hAnsi="Arial" w:cs="Arial"/>
          <w:szCs w:val="28"/>
        </w:rPr>
        <w:t>Росреестра</w:t>
      </w:r>
      <w:proofErr w:type="spellEnd"/>
      <w:r w:rsidRPr="00B34FD9">
        <w:rPr>
          <w:rFonts w:ascii="Arial" w:hAnsi="Arial" w:cs="Arial"/>
          <w:szCs w:val="28"/>
        </w:rPr>
        <w:t xml:space="preserve">), сведений нотариусов, органов, осуществляющих регистрацию (миграционный учет) физических лиц по месту жительства / месту пребывания (органы МВД России и т.д.), регистрацию актов </w:t>
      </w:r>
      <w:proofErr w:type="gramStart"/>
      <w:r w:rsidRPr="00B34FD9">
        <w:rPr>
          <w:rFonts w:ascii="Arial" w:hAnsi="Arial" w:cs="Arial"/>
          <w:szCs w:val="28"/>
        </w:rPr>
        <w:t>гражданского состояния (органы ЗАГС и т.д.), органов, осуществляющих выдачу документов, удостоверяющих личность (органы МВД России и т.д.), а также ранее представленных сведений от организаций (органов), проводивших техническую инвентаризацию (БТИ).</w:t>
      </w:r>
      <w:proofErr w:type="gramEnd"/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ФОРМУЛА РАСЧЕТА НАЛОГА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1.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Для определения налоговой базы </w:t>
      </w:r>
      <w:proofErr w:type="gramStart"/>
      <w:r w:rsidRPr="00B34FD9">
        <w:rPr>
          <w:rFonts w:ascii="Arial" w:hAnsi="Arial" w:cs="Arial"/>
          <w:b/>
          <w:szCs w:val="28"/>
        </w:rPr>
        <w:t>исходя из инвентаризационной или кадастровой стоимости в случае, если не применяется</w:t>
      </w:r>
      <w:proofErr w:type="gramEnd"/>
      <w:r w:rsidRPr="00B34FD9">
        <w:rPr>
          <w:rFonts w:ascii="Arial" w:hAnsi="Arial" w:cs="Arial"/>
          <w:b/>
          <w:szCs w:val="28"/>
        </w:rPr>
        <w:t xml:space="preserve"> формула расчета налога в соответствии с вариантом № 2.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  </w:t>
      </w:r>
      <w:r w:rsidRPr="00B34FD9">
        <w:rPr>
          <w:rFonts w:ascii="Arial" w:hAnsi="Arial" w:cs="Arial"/>
          <w:b/>
          <w:noProof/>
          <w:szCs w:val="28"/>
        </w:rPr>
        <w:drawing>
          <wp:inline distT="0" distB="0" distL="0" distR="0" wp14:anchorId="7481C4B5" wp14:editId="3164438C">
            <wp:extent cx="57721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noProof/>
          <w:szCs w:val="28"/>
        </w:rPr>
        <w:lastRenderedPageBreak/>
        <w:drawing>
          <wp:inline distT="0" distB="0" distL="0" distR="0" wp14:anchorId="6E802BFF" wp14:editId="4624C32F">
            <wp:extent cx="2847975" cy="400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2.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Для определения налоговой базы исходя из кадастровой стоимости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Н (налог) = (Н1 – Н2) x</w:t>
      </w:r>
      <w:proofErr w:type="gramStart"/>
      <w:r w:rsidRPr="00B34FD9">
        <w:rPr>
          <w:rFonts w:ascii="Arial" w:hAnsi="Arial" w:cs="Arial"/>
          <w:b/>
          <w:szCs w:val="28"/>
        </w:rPr>
        <w:t xml:space="preserve"> К</w:t>
      </w:r>
      <w:proofErr w:type="gramEnd"/>
      <w:r w:rsidRPr="00B34FD9">
        <w:rPr>
          <w:rFonts w:ascii="Arial" w:hAnsi="Arial" w:cs="Arial"/>
          <w:b/>
          <w:szCs w:val="28"/>
        </w:rPr>
        <w:t xml:space="preserve"> + Н2,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где</w:t>
      </w:r>
      <w:r w:rsidRPr="00B34FD9">
        <w:rPr>
          <w:rFonts w:ascii="Arial" w:hAnsi="Arial" w:cs="Arial"/>
          <w:szCs w:val="28"/>
        </w:rPr>
        <w:t xml:space="preserve">: </w:t>
      </w:r>
      <w:r w:rsidRPr="00B34FD9">
        <w:rPr>
          <w:rFonts w:ascii="Arial" w:hAnsi="Arial" w:cs="Arial"/>
          <w:b/>
          <w:szCs w:val="28"/>
        </w:rPr>
        <w:t>Н</w:t>
      </w:r>
      <w:r w:rsidRPr="00B34FD9">
        <w:rPr>
          <w:rFonts w:ascii="Arial" w:hAnsi="Arial" w:cs="Arial"/>
          <w:szCs w:val="28"/>
        </w:rPr>
        <w:t xml:space="preserve"> – сумма налога к уплате; </w:t>
      </w:r>
      <w:r w:rsidRPr="00B34FD9">
        <w:rPr>
          <w:rFonts w:ascii="Arial" w:hAnsi="Arial" w:cs="Arial"/>
          <w:b/>
          <w:szCs w:val="28"/>
        </w:rPr>
        <w:t>Н1</w:t>
      </w:r>
      <w:r w:rsidRPr="00B34FD9">
        <w:rPr>
          <w:rFonts w:ascii="Arial" w:hAnsi="Arial" w:cs="Arial"/>
          <w:szCs w:val="28"/>
        </w:rPr>
        <w:t xml:space="preserve"> – налог, исчисленный исходя из кадастровой стоимости; </w:t>
      </w:r>
      <w:r w:rsidRPr="00B34FD9">
        <w:rPr>
          <w:rFonts w:ascii="Arial" w:hAnsi="Arial" w:cs="Arial"/>
          <w:b/>
          <w:szCs w:val="28"/>
        </w:rPr>
        <w:t>Н2</w:t>
      </w:r>
      <w:r w:rsidRPr="00B34FD9">
        <w:rPr>
          <w:rFonts w:ascii="Arial" w:hAnsi="Arial" w:cs="Arial"/>
          <w:szCs w:val="28"/>
        </w:rPr>
        <w:t xml:space="preserve"> – налог, исчисленный за последний налоговый период применения в отношении объекта инвентаризационной стоимости; </w:t>
      </w:r>
      <w:r w:rsidRPr="00B34FD9">
        <w:rPr>
          <w:rFonts w:ascii="Arial" w:hAnsi="Arial" w:cs="Arial"/>
          <w:b/>
          <w:szCs w:val="28"/>
        </w:rPr>
        <w:t>К</w:t>
      </w:r>
      <w:r w:rsidRPr="00B34FD9">
        <w:rPr>
          <w:rFonts w:ascii="Arial" w:hAnsi="Arial" w:cs="Arial"/>
          <w:szCs w:val="28"/>
        </w:rPr>
        <w:t xml:space="preserve"> – коэффициент (за первый налоговый период применения кадастровой стоимости в качестве налоговой базы</w:t>
      </w:r>
      <w:proofErr w:type="gramStart"/>
      <w:r w:rsidRPr="00B34FD9">
        <w:rPr>
          <w:rFonts w:ascii="Arial" w:hAnsi="Arial" w:cs="Arial"/>
          <w:szCs w:val="28"/>
        </w:rPr>
        <w:t xml:space="preserve"> </w:t>
      </w:r>
      <w:r w:rsidRPr="00B34FD9">
        <w:rPr>
          <w:rFonts w:ascii="Arial" w:hAnsi="Arial" w:cs="Arial"/>
          <w:b/>
          <w:szCs w:val="28"/>
        </w:rPr>
        <w:t>К</w:t>
      </w:r>
      <w:proofErr w:type="gramEnd"/>
      <w:r w:rsidRPr="00B34FD9">
        <w:rPr>
          <w:rFonts w:ascii="Arial" w:hAnsi="Arial" w:cs="Arial"/>
          <w:b/>
          <w:szCs w:val="28"/>
        </w:rPr>
        <w:t xml:space="preserve"> = 0,2,</w:t>
      </w:r>
      <w:r w:rsidRPr="00B34FD9">
        <w:rPr>
          <w:rFonts w:ascii="Arial" w:hAnsi="Arial" w:cs="Arial"/>
          <w:szCs w:val="28"/>
        </w:rPr>
        <w:t xml:space="preserve"> за второй период </w:t>
      </w:r>
      <w:r w:rsidRPr="00B34FD9">
        <w:rPr>
          <w:rFonts w:ascii="Arial" w:hAnsi="Arial" w:cs="Arial"/>
          <w:b/>
          <w:szCs w:val="28"/>
        </w:rPr>
        <w:t>К = 0,4,</w:t>
      </w:r>
      <w:r w:rsidRPr="00B34FD9">
        <w:rPr>
          <w:rFonts w:ascii="Arial" w:hAnsi="Arial" w:cs="Arial"/>
          <w:szCs w:val="28"/>
        </w:rPr>
        <w:t xml:space="preserve"> за третий период </w:t>
      </w:r>
      <w:r w:rsidRPr="00B34FD9">
        <w:rPr>
          <w:rFonts w:ascii="Arial" w:hAnsi="Arial" w:cs="Arial"/>
          <w:b/>
          <w:szCs w:val="28"/>
        </w:rPr>
        <w:t>К = 0,6</w:t>
      </w:r>
      <w:r w:rsidRPr="00B34FD9">
        <w:rPr>
          <w:rFonts w:ascii="Arial" w:hAnsi="Arial" w:cs="Arial"/>
          <w:szCs w:val="28"/>
        </w:rPr>
        <w:t xml:space="preserve">). Данная формула не применяется, а налог исчисляется по формуле в соответствии с вариантом № 1 в случаях: если значение </w:t>
      </w:r>
      <w:r w:rsidRPr="00B34FD9">
        <w:rPr>
          <w:rFonts w:ascii="Arial" w:hAnsi="Arial" w:cs="Arial"/>
          <w:b/>
          <w:szCs w:val="28"/>
        </w:rPr>
        <w:t>Н</w:t>
      </w:r>
      <w:proofErr w:type="gramStart"/>
      <w:r w:rsidRPr="00B34FD9">
        <w:rPr>
          <w:rFonts w:ascii="Arial" w:hAnsi="Arial" w:cs="Arial"/>
          <w:b/>
          <w:szCs w:val="28"/>
        </w:rPr>
        <w:t>2</w:t>
      </w:r>
      <w:proofErr w:type="gramEnd"/>
      <w:r w:rsidRPr="00B34FD9">
        <w:rPr>
          <w:rFonts w:ascii="Arial" w:hAnsi="Arial" w:cs="Arial"/>
          <w:szCs w:val="28"/>
        </w:rPr>
        <w:t xml:space="preserve"> превышает значение </w:t>
      </w:r>
      <w:r w:rsidRPr="00B34FD9">
        <w:rPr>
          <w:rFonts w:ascii="Arial" w:hAnsi="Arial" w:cs="Arial"/>
          <w:b/>
          <w:szCs w:val="28"/>
        </w:rPr>
        <w:t>Н1</w:t>
      </w:r>
      <w:r w:rsidRPr="00B34FD9">
        <w:rPr>
          <w:rFonts w:ascii="Arial" w:hAnsi="Arial" w:cs="Arial"/>
          <w:szCs w:val="28"/>
        </w:rPr>
        <w:t xml:space="preserve">; по объектам административно-делового и (или) торгового назначения, указанных в </w:t>
      </w:r>
      <w:hyperlink r:id="rId13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пункте 3 статьи 402</w:t>
        </w:r>
      </w:hyperlink>
      <w:r w:rsidRPr="00B34FD9">
        <w:rPr>
          <w:rFonts w:ascii="Arial" w:hAnsi="Arial" w:cs="Arial"/>
          <w:szCs w:val="28"/>
        </w:rPr>
        <w:t xml:space="preserve"> Налогового кодекса Российской Федерации.</w:t>
      </w:r>
    </w:p>
    <w:p w:rsidR="00995448" w:rsidRPr="00B34FD9" w:rsidRDefault="00995448" w:rsidP="009954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Cs w:val="28"/>
        </w:rPr>
      </w:pP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НАЛОГОВАЯ БАЗА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Вариант № 1. КАДАСТРОВАЯ СТОИМОСТЬ</w:t>
      </w:r>
      <w:r w:rsidRPr="00B34FD9">
        <w:rPr>
          <w:rFonts w:ascii="Arial" w:hAnsi="Arial" w:cs="Arial"/>
          <w:szCs w:val="28"/>
        </w:rPr>
        <w:t xml:space="preserve"> объекта применяется, если на территории субъекта РФ по месту нахождения объекта налогообложения принят закон о переходе к применению порядка определения налоговой базы исходя из кадастровой стоимости. Перечень субъектов РФ, в которых действуют такие законы, размещен на сайте ФНС России (https://www.nalog.ru/rn77/taxation/taxes/imuch2016/).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При определении налоговой базы </w:t>
      </w:r>
      <w:proofErr w:type="gramStart"/>
      <w:r w:rsidRPr="00B34FD9">
        <w:rPr>
          <w:rFonts w:ascii="Arial" w:hAnsi="Arial" w:cs="Arial"/>
          <w:szCs w:val="28"/>
        </w:rPr>
        <w:t>исходя из кадастровой стоимости действуют</w:t>
      </w:r>
      <w:proofErr w:type="gramEnd"/>
      <w:r w:rsidRPr="00B34FD9">
        <w:rPr>
          <w:rFonts w:ascii="Arial" w:hAnsi="Arial" w:cs="Arial"/>
          <w:szCs w:val="28"/>
        </w:rPr>
        <w:t xml:space="preserve"> налоговые вычеты для следующих объектов: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>комната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10 </w:t>
      </w:r>
      <w:proofErr w:type="spellStart"/>
      <w:r w:rsidRPr="00B34FD9">
        <w:rPr>
          <w:rFonts w:ascii="Arial" w:hAnsi="Arial" w:cs="Arial"/>
          <w:szCs w:val="28"/>
        </w:rPr>
        <w:t>кв</w:t>
      </w:r>
      <w:proofErr w:type="gramStart"/>
      <w:r w:rsidRPr="00B34FD9">
        <w:rPr>
          <w:rFonts w:ascii="Arial" w:hAnsi="Arial" w:cs="Arial"/>
          <w:szCs w:val="28"/>
        </w:rPr>
        <w:t>.м</w:t>
      </w:r>
      <w:proofErr w:type="spellEnd"/>
      <w:proofErr w:type="gramEnd"/>
      <w:r w:rsidRPr="00B34FD9">
        <w:rPr>
          <w:rFonts w:ascii="Arial" w:hAnsi="Arial" w:cs="Arial"/>
          <w:szCs w:val="28"/>
        </w:rPr>
        <w:t xml:space="preserve"> площади этой комнаты; </w:t>
      </w:r>
      <w:r w:rsidRPr="00B34FD9">
        <w:rPr>
          <w:rFonts w:ascii="Arial" w:hAnsi="Arial" w:cs="Arial"/>
          <w:b/>
          <w:szCs w:val="28"/>
        </w:rPr>
        <w:t>квартира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20 </w:t>
      </w:r>
      <w:proofErr w:type="spellStart"/>
      <w:r w:rsidRPr="00B34FD9">
        <w:rPr>
          <w:rFonts w:ascii="Arial" w:hAnsi="Arial" w:cs="Arial"/>
          <w:szCs w:val="28"/>
        </w:rPr>
        <w:t>кв.м</w:t>
      </w:r>
      <w:proofErr w:type="spellEnd"/>
      <w:r w:rsidRPr="00B34FD9">
        <w:rPr>
          <w:rFonts w:ascii="Arial" w:hAnsi="Arial" w:cs="Arial"/>
          <w:szCs w:val="28"/>
        </w:rPr>
        <w:t xml:space="preserve"> общей площади этой квартиры; </w:t>
      </w:r>
      <w:r w:rsidRPr="00B34FD9">
        <w:rPr>
          <w:rFonts w:ascii="Arial" w:hAnsi="Arial" w:cs="Arial"/>
          <w:b/>
          <w:szCs w:val="28"/>
        </w:rPr>
        <w:t>жилой дом</w:t>
      </w:r>
      <w:r w:rsidRPr="00B34FD9">
        <w:rPr>
          <w:rFonts w:ascii="Arial" w:hAnsi="Arial" w:cs="Arial"/>
          <w:szCs w:val="28"/>
        </w:rPr>
        <w:t xml:space="preserve"> – налоговая база уменьшается на величину кадастровой стоимости 50 </w:t>
      </w:r>
      <w:proofErr w:type="spellStart"/>
      <w:r w:rsidRPr="00B34FD9">
        <w:rPr>
          <w:rFonts w:ascii="Arial" w:hAnsi="Arial" w:cs="Arial"/>
          <w:szCs w:val="28"/>
        </w:rPr>
        <w:t>кв.м</w:t>
      </w:r>
      <w:proofErr w:type="spellEnd"/>
      <w:r w:rsidRPr="00B34FD9">
        <w:rPr>
          <w:rFonts w:ascii="Arial" w:hAnsi="Arial" w:cs="Arial"/>
          <w:szCs w:val="28"/>
        </w:rPr>
        <w:t xml:space="preserve"> общей площади этого жилого дома; </w:t>
      </w:r>
      <w:r w:rsidRPr="00B34FD9">
        <w:rPr>
          <w:rFonts w:ascii="Arial" w:hAnsi="Arial" w:cs="Arial"/>
          <w:b/>
          <w:szCs w:val="28"/>
        </w:rPr>
        <w:t>единый недвижимый комплекс</w:t>
      </w:r>
      <w:r w:rsidRPr="00B34FD9">
        <w:rPr>
          <w:rFonts w:ascii="Arial" w:hAnsi="Arial" w:cs="Arial"/>
          <w:szCs w:val="28"/>
        </w:rPr>
        <w:t xml:space="preserve">, в состав которого входит жилой дом – налоговая база уменьшается на один миллион рублей.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</w:t>
      </w:r>
      <w:hyperlink r:id="rId14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размеры</w:t>
        </w:r>
      </w:hyperlink>
      <w:r w:rsidRPr="00B34FD9">
        <w:rPr>
          <w:rFonts w:ascii="Arial" w:hAnsi="Arial" w:cs="Arial"/>
          <w:szCs w:val="28"/>
        </w:rPr>
        <w:t xml:space="preserve"> налоговых вычетов.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налогообложения. </w:t>
      </w:r>
    </w:p>
    <w:p w:rsidR="00995448" w:rsidRPr="00B34FD9" w:rsidRDefault="00995448" w:rsidP="009954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Вариант № 2. </w:t>
      </w:r>
      <w:bookmarkStart w:id="0" w:name="Par2"/>
      <w:bookmarkStart w:id="1" w:name="Par3"/>
      <w:bookmarkEnd w:id="0"/>
      <w:bookmarkEnd w:id="1"/>
      <w:r w:rsidRPr="00B34FD9">
        <w:rPr>
          <w:rFonts w:ascii="Arial" w:hAnsi="Arial" w:cs="Arial"/>
          <w:b/>
          <w:szCs w:val="28"/>
        </w:rPr>
        <w:fldChar w:fldCharType="begin"/>
      </w:r>
      <w:r w:rsidRPr="00B34FD9">
        <w:rPr>
          <w:rFonts w:ascii="Arial" w:hAnsi="Arial" w:cs="Arial"/>
          <w:b/>
          <w:szCs w:val="28"/>
        </w:rPr>
        <w:instrText xml:space="preserve"> HYPERLINK "consultantplus://offline/ref=26F143990D994E81E73CC4E4253C6E01619246DEEAF23CAD73A26B53EF8721B09140D44A78C32A8BD7EAM" </w:instrText>
      </w:r>
      <w:r w:rsidRPr="00B34FD9">
        <w:rPr>
          <w:rFonts w:ascii="Arial" w:hAnsi="Arial" w:cs="Arial"/>
          <w:b/>
          <w:szCs w:val="28"/>
        </w:rPr>
        <w:fldChar w:fldCharType="separate"/>
      </w:r>
      <w:proofErr w:type="gramStart"/>
      <w:r w:rsidRPr="00B34FD9">
        <w:rPr>
          <w:rStyle w:val="ac"/>
          <w:rFonts w:ascii="Arial" w:eastAsiaTheme="majorEastAsia" w:hAnsi="Arial" w:cs="Arial"/>
          <w:b/>
          <w:color w:val="auto"/>
          <w:szCs w:val="28"/>
          <w:u w:val="none"/>
        </w:rPr>
        <w:t>ИНВЕНТАРИЗАЦИОННАЯ</w:t>
      </w:r>
      <w:r w:rsidRPr="00B34FD9">
        <w:rPr>
          <w:rFonts w:ascii="Arial" w:hAnsi="Arial" w:cs="Arial"/>
          <w:b/>
          <w:szCs w:val="28"/>
        </w:rPr>
        <w:fldChar w:fldCharType="end"/>
      </w:r>
      <w:r w:rsidRPr="00B34FD9">
        <w:rPr>
          <w:rFonts w:ascii="Arial" w:hAnsi="Arial" w:cs="Arial"/>
          <w:b/>
          <w:szCs w:val="28"/>
        </w:rPr>
        <w:t xml:space="preserve"> СТОИМОСТЬ</w:t>
      </w:r>
      <w:r w:rsidRPr="00B34FD9">
        <w:rPr>
          <w:rFonts w:ascii="Arial" w:hAnsi="Arial" w:cs="Arial"/>
          <w:szCs w:val="28"/>
        </w:rPr>
        <w:t xml:space="preserve"> объекта налогообложения применяется, если субъектом Российской Федерации не принят закон о переходе к применению порядка определения налоговой базы </w:t>
      </w:r>
      <w:r w:rsidRPr="00B34FD9">
        <w:rPr>
          <w:rFonts w:ascii="Arial" w:hAnsi="Arial" w:cs="Arial"/>
          <w:szCs w:val="28"/>
        </w:rPr>
        <w:lastRenderedPageBreak/>
        <w:t xml:space="preserve">исходя из кадастровой стоимости объектов налогообложения, за исключением объектов административно-делового и (или) торгового назначения, указанных в пункте 3 статьи 402 Налогового кодекса Российской Федерации, по которым налоговая база определяется как кадастровая стоимость. </w:t>
      </w:r>
      <w:proofErr w:type="gramEnd"/>
    </w:p>
    <w:p w:rsidR="00995448" w:rsidRPr="00B34FD9" w:rsidRDefault="00995448" w:rsidP="0099544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Для расчета налога инвентаризационная стоимость определяется на основании данных, представленных в налоговые органы до 01.03.2013, и умножается на </w:t>
      </w:r>
      <w:bookmarkStart w:id="2" w:name="Par4"/>
      <w:bookmarkEnd w:id="2"/>
      <w:r w:rsidRPr="00B34FD9">
        <w:rPr>
          <w:rFonts w:ascii="Arial" w:hAnsi="Arial" w:cs="Arial"/>
          <w:szCs w:val="28"/>
        </w:rPr>
        <w:fldChar w:fldCharType="begin"/>
      </w:r>
      <w:r w:rsidRPr="00B34FD9">
        <w:rPr>
          <w:rFonts w:ascii="Arial" w:hAnsi="Arial" w:cs="Arial"/>
          <w:szCs w:val="28"/>
        </w:rPr>
        <w:instrText xml:space="preserve"> HYPERLINK "consultantplus://offline/ref=41C98CCD353ADABBAF4392381A98B5E240D1BBBD91B43E59EA07823740581BE9A13011ED90C882b0SFM" </w:instrText>
      </w:r>
      <w:r w:rsidRPr="00B34FD9">
        <w:rPr>
          <w:rFonts w:ascii="Arial" w:hAnsi="Arial" w:cs="Arial"/>
          <w:szCs w:val="28"/>
        </w:rPr>
        <w:fldChar w:fldCharType="separate"/>
      </w:r>
      <w:r w:rsidRPr="00B34FD9">
        <w:rPr>
          <w:rStyle w:val="ac"/>
          <w:rFonts w:ascii="Arial" w:eastAsiaTheme="majorEastAsia" w:hAnsi="Arial" w:cs="Arial"/>
          <w:color w:val="auto"/>
          <w:szCs w:val="28"/>
          <w:u w:val="none"/>
        </w:rPr>
        <w:t>коэффициент-дефлятор</w:t>
      </w:r>
      <w:r w:rsidRPr="00B34FD9">
        <w:rPr>
          <w:rFonts w:ascii="Arial" w:hAnsi="Arial" w:cs="Arial"/>
          <w:szCs w:val="28"/>
        </w:rPr>
        <w:fldChar w:fldCharType="end"/>
      </w:r>
      <w:r w:rsidRPr="00B34FD9">
        <w:rPr>
          <w:rFonts w:ascii="Arial" w:hAnsi="Arial" w:cs="Arial"/>
          <w:szCs w:val="28"/>
        </w:rPr>
        <w:t xml:space="preserve">, определяемый Минэкономразвития России.  </w:t>
      </w:r>
    </w:p>
    <w:p w:rsidR="00995448" w:rsidRPr="00B34FD9" w:rsidRDefault="00995448" w:rsidP="009954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Cs w:val="28"/>
        </w:rPr>
      </w:pPr>
    </w:p>
    <w:p w:rsidR="00F65914" w:rsidRPr="00B34FD9" w:rsidRDefault="00995448" w:rsidP="009954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СТАВКИ НАЛОГА </w:t>
      </w:r>
      <w:r w:rsidRPr="00B34FD9">
        <w:rPr>
          <w:rFonts w:ascii="Arial" w:hAnsi="Arial" w:cs="Arial"/>
          <w:szCs w:val="28"/>
        </w:rPr>
        <w:t>устанавливаются в зависимости от порядка определения налоговой базы:</w:t>
      </w:r>
    </w:p>
    <w:p w:rsidR="009B4C3F" w:rsidRPr="00B34FD9" w:rsidRDefault="009B4C3F" w:rsidP="005F77F3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  <w:lang w:val="en-US"/>
        </w:rPr>
      </w:pPr>
    </w:p>
    <w:p w:rsidR="00F65914" w:rsidRPr="00B34FD9" w:rsidRDefault="00F65914" w:rsidP="005F77F3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Баткатское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5F77F3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5F77F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12FDE" w:rsidRPr="00B34FD9" w:rsidRDefault="00F12FDE" w:rsidP="005F77F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0131FC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№94 от 14.11.2014)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0,2%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5410BF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"Налоговая база  определяется как кадастровая  стоимость объектов недвижимого имущества в отношении видов недвижимого имущества,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 федерации:</w:t>
            </w:r>
          </w:p>
          <w:p w:rsidR="00F12FDE" w:rsidRPr="00B34FD9" w:rsidRDefault="00F12FDE" w:rsidP="005410BF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административно-деловые центры и торговые центры (комплексы) и помещения в них;</w:t>
            </w:r>
          </w:p>
          <w:p w:rsidR="00F12FDE" w:rsidRPr="00B34FD9" w:rsidRDefault="00F12FDE" w:rsidP="005410BF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Start"/>
            <w:r w:rsidRPr="00B34FD9">
              <w:rPr>
                <w:sz w:val="28"/>
                <w:szCs w:val="28"/>
              </w:rPr>
              <w:t>;"</w:t>
            </w:r>
            <w:proofErr w:type="gramEnd"/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5410BF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 определяется как кадастровая  стоимость объектов недвижимого имущества в отношении объектов недвижимого имущества образованных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соответствующего налогового периода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5F77F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Cs w:val="28"/>
        </w:rPr>
      </w:pPr>
    </w:p>
    <w:p w:rsidR="00F65914" w:rsidRPr="00B34FD9" w:rsidRDefault="00F65914" w:rsidP="00A26845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Анастасьевское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A26845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A2684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A26845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0131FC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№79 от 07.11.2014)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0,2%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"Налоговая база  определяется как кадастровая  стоимость объектов недвижимого имущества в отношении видов недвижимого имущества,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 федерации:</w:t>
            </w:r>
          </w:p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административно-деловые центры и торговые центры (комплексы) и помещения в них;</w:t>
            </w:r>
          </w:p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 определяется как кадастровая  стоимость объектов недвижимого имущества в отношении объектов недвижимого имущества образованных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соответствующего налогового периода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0252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1F35BA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Северное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1F35BA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1F35B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1F35B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DC07EE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№80 от 14.11.2014)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0,2%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"Налоговая база  определяется как кадастровая  стоимость объектов недвижимого имущества в отношении видов недвижимого имущества,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 федерации:</w:t>
            </w:r>
          </w:p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административно-деловые центры и торговые центры (комплексы) и помещения в них;</w:t>
            </w:r>
          </w:p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Start"/>
            <w:r w:rsidRPr="00B34FD9">
              <w:rPr>
                <w:sz w:val="28"/>
                <w:szCs w:val="28"/>
              </w:rPr>
              <w:t>;"</w:t>
            </w:r>
            <w:proofErr w:type="gramEnd"/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DC07EE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 определяется как кадастровая  стоимость объектов недвижимого имущества в отношении объектов недвижимого имущества образованных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соответствующего налогового периода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0252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0252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3B746F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Побединское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3B746F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3B746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3B746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0131FC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№74 от 20.11.2014)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0,2%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1,5%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"Налоговая база  определяется как кадастровая  стоимость объектов недвижимого имущества в отношении видов недвижимого имущества,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 федерации:</w:t>
            </w:r>
          </w:p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административно-деловые центры и торговые центры (комплексы) и помещения в них;</w:t>
            </w:r>
          </w:p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Start"/>
            <w:r w:rsidRPr="00B34FD9">
              <w:rPr>
                <w:sz w:val="28"/>
                <w:szCs w:val="28"/>
              </w:rPr>
              <w:t>;"</w:t>
            </w:r>
            <w:proofErr w:type="gramEnd"/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 определяется как кадастровая  стоимость объектов недвижимого имущества в отношении объектов недвижимого имущества образованных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соответствующего налогового периода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CA4203" w:rsidRPr="00B34FD9" w:rsidRDefault="00CA4203" w:rsidP="000252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7956BA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Трубачевское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7956BA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7956B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7956B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0131FC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№23 от 13.11.2014)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AF5449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0,3%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0,5%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"Налоговая база  определяется как кадастровая  стоимость объектов недвижимого имущества в отношении видов недвижимого имущества,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 федерации:</w:t>
            </w:r>
          </w:p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административно-деловые центры и торговые центры (комплексы) и помещения в них;</w:t>
            </w:r>
          </w:p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  <w:proofErr w:type="gramStart"/>
            <w:r w:rsidRPr="00B34FD9">
              <w:rPr>
                <w:sz w:val="28"/>
                <w:szCs w:val="28"/>
              </w:rPr>
              <w:t>;"</w:t>
            </w:r>
            <w:proofErr w:type="gramEnd"/>
          </w:p>
        </w:tc>
        <w:tc>
          <w:tcPr>
            <w:tcW w:w="2707" w:type="dxa"/>
          </w:tcPr>
          <w:p w:rsidR="00F12FDE" w:rsidRPr="00B34FD9" w:rsidRDefault="00F12FDE" w:rsidP="00AF5449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1,5%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8C1F7A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 определяется как кадастровая  стоимость объектов недвижимого имущества в отношении объектов недвижимого имущества образованных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соответствующего налогового периода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F65914" w:rsidRPr="00B34FD9" w:rsidRDefault="00F65914" w:rsidP="0002526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iCs/>
          <w:color w:val="FF0000"/>
          <w:szCs w:val="28"/>
        </w:rPr>
      </w:pPr>
    </w:p>
    <w:p w:rsidR="00F65914" w:rsidRPr="00B34FD9" w:rsidRDefault="00F65914" w:rsidP="003A14B4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</w:rPr>
      </w:pP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Шегарское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сельское поселение </w:t>
      </w:r>
      <w:proofErr w:type="spellStart"/>
      <w:r w:rsidRPr="00B34FD9">
        <w:rPr>
          <w:rFonts w:ascii="Arial" w:hAnsi="Arial" w:cs="Arial"/>
          <w:b/>
          <w:color w:val="333333"/>
          <w:szCs w:val="28"/>
          <w:u w:val="single"/>
        </w:rPr>
        <w:t>Шегарского</w:t>
      </w:r>
      <w:proofErr w:type="spellEnd"/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района</w:t>
      </w:r>
    </w:p>
    <w:p w:rsidR="00F65914" w:rsidRPr="00B34FD9" w:rsidRDefault="00F65914" w:rsidP="003A14B4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8"/>
          <w:u w:val="single"/>
        </w:rPr>
      </w:pPr>
      <w:r w:rsidRPr="00B34FD9">
        <w:rPr>
          <w:rFonts w:ascii="Arial" w:hAnsi="Arial" w:cs="Arial"/>
          <w:b/>
          <w:color w:val="333333"/>
          <w:szCs w:val="28"/>
          <w:u w:val="single"/>
        </w:rPr>
        <w:t xml:space="preserve"> Томской области</w:t>
      </w:r>
    </w:p>
    <w:p w:rsidR="00F65914" w:rsidRPr="00B34FD9" w:rsidRDefault="00F65914" w:rsidP="003A14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наименование муниципального образования</w:t>
      </w:r>
    </w:p>
    <w:p w:rsidR="00F65914" w:rsidRPr="00B34FD9" w:rsidRDefault="00F65914" w:rsidP="003A14B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8"/>
        </w:rPr>
      </w:pPr>
    </w:p>
    <w:tbl>
      <w:tblPr>
        <w:tblW w:w="1064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2707"/>
      </w:tblGrid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</w:tcPr>
          <w:p w:rsidR="00F12FDE" w:rsidRPr="00B34FD9" w:rsidRDefault="00F12FDE" w:rsidP="00303585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Категория (</w:t>
            </w:r>
            <w:r w:rsidR="00107BF4" w:rsidRPr="00B34FD9">
              <w:rPr>
                <w:sz w:val="28"/>
                <w:szCs w:val="28"/>
              </w:rPr>
              <w:t>Жилой дом, квартира, комната</w:t>
            </w:r>
            <w:r w:rsidRPr="00B34FD9">
              <w:rPr>
                <w:sz w:val="28"/>
                <w:szCs w:val="28"/>
              </w:rPr>
              <w:t>) объекта налогообложения</w:t>
            </w:r>
          </w:p>
        </w:tc>
        <w:tc>
          <w:tcPr>
            <w:tcW w:w="2707" w:type="dxa"/>
          </w:tcPr>
          <w:p w:rsidR="00F12FDE" w:rsidRPr="00B34FD9" w:rsidRDefault="00DE1CAD" w:rsidP="000131FC">
            <w:pPr>
              <w:pStyle w:val="ConsPlusCell"/>
              <w:jc w:val="center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Налоговая ставка </w:t>
            </w:r>
            <w:r w:rsidR="00F12FDE" w:rsidRPr="00B34FD9">
              <w:rPr>
                <w:sz w:val="28"/>
                <w:szCs w:val="28"/>
              </w:rPr>
              <w:t>(Решение №115 от 11.11.2014)</w:t>
            </w:r>
          </w:p>
        </w:tc>
      </w:tr>
      <w:tr w:rsidR="00F12FDE" w:rsidRPr="00B34FD9" w:rsidTr="00F12FDE">
        <w:trPr>
          <w:trHeight w:val="60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до 300 000 рублей </w:t>
            </w:r>
            <w:r w:rsidRPr="00B34FD9">
              <w:rPr>
                <w:i/>
                <w:sz w:val="28"/>
                <w:szCs w:val="28"/>
              </w:rPr>
              <w:t xml:space="preserve">(включительно)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свыше 300 000 рублей</w:t>
            </w:r>
          </w:p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 до 500 000 рублей </w:t>
            </w:r>
            <w:r w:rsidRPr="00B34FD9">
              <w:rPr>
                <w:i/>
                <w:sz w:val="28"/>
                <w:szCs w:val="28"/>
              </w:rPr>
              <w:t>(включительно)</w:t>
            </w:r>
            <w:r w:rsidRPr="00B34FD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0,2%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2707" w:type="dxa"/>
          </w:tcPr>
          <w:p w:rsidR="00F12FDE" w:rsidRPr="00B34FD9" w:rsidRDefault="00F12FDE" w:rsidP="00303585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1%</w:t>
            </w:r>
          </w:p>
        </w:tc>
      </w:tr>
      <w:tr w:rsidR="00F12FDE" w:rsidRPr="00B34FD9" w:rsidTr="00F12FDE">
        <w:trPr>
          <w:trHeight w:val="359"/>
          <w:tblCellSpacing w:w="5" w:type="nil"/>
        </w:trPr>
        <w:tc>
          <w:tcPr>
            <w:tcW w:w="7938" w:type="dxa"/>
            <w:vAlign w:val="center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</w:t>
            </w:r>
          </w:p>
        </w:tc>
        <w:tc>
          <w:tcPr>
            <w:tcW w:w="2707" w:type="dxa"/>
          </w:tcPr>
          <w:p w:rsidR="00F12FDE" w:rsidRPr="00B34FD9" w:rsidRDefault="00F12FDE" w:rsidP="00922718">
            <w:pPr>
              <w:pStyle w:val="ConsPlusCell"/>
              <w:rPr>
                <w:sz w:val="28"/>
                <w:szCs w:val="28"/>
              </w:rPr>
            </w:pPr>
            <w:r w:rsidRPr="00B34FD9">
              <w:rPr>
                <w:sz w:val="28"/>
                <w:szCs w:val="28"/>
              </w:rPr>
              <w:t>2,0%</w:t>
            </w:r>
          </w:p>
        </w:tc>
      </w:tr>
    </w:tbl>
    <w:p w:rsidR="009B4C3F" w:rsidRPr="00B34FD9" w:rsidRDefault="009B4C3F" w:rsidP="00B14456">
      <w:pPr>
        <w:tabs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333333"/>
          <w:szCs w:val="28"/>
          <w:u w:val="single"/>
          <w:lang w:val="en-US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B34FD9">
        <w:rPr>
          <w:rFonts w:ascii="Arial" w:hAnsi="Arial" w:cs="Arial"/>
          <w:szCs w:val="28"/>
        </w:rPr>
        <w:t>образования</w:t>
      </w:r>
      <w:proofErr w:type="gramEnd"/>
      <w:r w:rsidRPr="00B34FD9">
        <w:rPr>
          <w:rFonts w:ascii="Arial" w:hAnsi="Arial" w:cs="Arial"/>
          <w:szCs w:val="28"/>
        </w:rPr>
        <w:t xml:space="preserve"> на территории Российской Федерации, Вы можете ознакомиться на сайте ФНС России </w:t>
      </w:r>
      <w:hyperlink r:id="rId15" w:history="1">
        <w:r w:rsidRPr="00B34FD9">
          <w:rPr>
            <w:rStyle w:val="ac"/>
            <w:rFonts w:ascii="Arial" w:eastAsiaTheme="majorEastAsia" w:hAnsi="Arial" w:cs="Arial"/>
            <w:szCs w:val="28"/>
          </w:rPr>
          <w:t>www.nalog.ru</w:t>
        </w:r>
      </w:hyperlink>
      <w:r w:rsidRPr="00B34FD9">
        <w:rPr>
          <w:rFonts w:ascii="Arial" w:hAnsi="Arial" w:cs="Arial"/>
          <w:szCs w:val="28"/>
        </w:rPr>
        <w:t>, в интернет-сервисе «Справочная информация о ставках и льготах по имущественным налогам».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ПОРЯДОК НАЛОГООБЛОЖЕНИЯ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Налоговые уведомления об уплате налога направляются плательщикам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Срок уплаты налога – </w:t>
      </w:r>
      <w:r w:rsidRPr="00B34FD9">
        <w:rPr>
          <w:rFonts w:ascii="Arial" w:hAnsi="Arial" w:cs="Arial"/>
          <w:b/>
          <w:szCs w:val="28"/>
        </w:rPr>
        <w:t>не позднее 1 декабря года</w:t>
      </w:r>
      <w:r w:rsidRPr="00B34FD9">
        <w:rPr>
          <w:rFonts w:ascii="Arial" w:hAnsi="Arial" w:cs="Arial"/>
          <w:szCs w:val="28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>НАЛОГОВЫЕ ЛЬГОТЫ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Согласно ст. 407 Налогового кодекса Российской Федерации, право на налоговую льготу имеют следующие категории налогоплательщиков:</w:t>
      </w:r>
    </w:p>
    <w:p w:rsidR="00DD438E" w:rsidRPr="00B34FD9" w:rsidRDefault="00DD438E" w:rsidP="00DD43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DD438E" w:rsidRPr="00B34FD9" w:rsidRDefault="00DD438E" w:rsidP="00805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Cs w:val="28"/>
        </w:rPr>
      </w:pPr>
    </w:p>
    <w:p w:rsidR="00F65914" w:rsidRPr="00B34FD9" w:rsidRDefault="00F65914" w:rsidP="00805E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Cs w:val="28"/>
        </w:rPr>
      </w:pPr>
      <w:r w:rsidRPr="00B34FD9">
        <w:rPr>
          <w:rFonts w:ascii="Arial" w:hAnsi="Arial" w:cs="Arial"/>
          <w:b/>
          <w:szCs w:val="28"/>
        </w:rPr>
        <w:t xml:space="preserve">Л Ь Г О Т </w:t>
      </w:r>
      <w:proofErr w:type="gramStart"/>
      <w:r w:rsidRPr="00B34FD9">
        <w:rPr>
          <w:rFonts w:ascii="Arial" w:hAnsi="Arial" w:cs="Arial"/>
          <w:b/>
          <w:szCs w:val="28"/>
        </w:rPr>
        <w:t>Ы</w:t>
      </w:r>
      <w:proofErr w:type="gramEnd"/>
    </w:p>
    <w:p w:rsidR="00F65914" w:rsidRPr="00B34FD9" w:rsidRDefault="00F65914" w:rsidP="007A04FA">
      <w:pPr>
        <w:pStyle w:val="a3"/>
        <w:autoSpaceDE w:val="0"/>
        <w:autoSpaceDN w:val="0"/>
        <w:adjustRightInd w:val="0"/>
        <w:rPr>
          <w:rFonts w:ascii="Arial" w:hAnsi="Arial" w:cs="Arial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02"/>
      </w:tblGrid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инвалиды I и II групп, инвалиды с детства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ветераны боевых действий 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proofErr w:type="gramStart"/>
            <w:r w:rsidRPr="00B34FD9">
              <w:rPr>
                <w:rFonts w:ascii="Arial" w:hAnsi="Arial" w:cs="Arial"/>
                <w:szCs w:val="28"/>
              </w:rPr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B34FD9">
              <w:rPr>
                <w:rFonts w:ascii="Arial" w:hAnsi="Arial" w:cs="Arial"/>
                <w:szCs w:val="28"/>
              </w:rPr>
              <w:t xml:space="preserve"> действующей армии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proofErr w:type="gramStart"/>
            <w:r w:rsidRPr="00B34FD9">
              <w:rPr>
                <w:rFonts w:ascii="Arial" w:hAnsi="Arial" w:cs="Arial"/>
                <w:szCs w:val="28"/>
              </w:rPr>
              <w:t xml:space="preserve">лица, имеющие право на получение социальной поддержки в соответствии с </w:t>
            </w:r>
            <w:hyperlink r:id="rId16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17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34FD9">
              <w:rPr>
                <w:rFonts w:ascii="Arial" w:hAnsi="Arial" w:cs="Arial"/>
                <w:szCs w:val="28"/>
              </w:rPr>
              <w:t>Теча</w:t>
            </w:r>
            <w:proofErr w:type="spellEnd"/>
            <w:r w:rsidRPr="00B34FD9">
              <w:rPr>
                <w:rFonts w:ascii="Arial" w:hAnsi="Arial" w:cs="Arial"/>
                <w:szCs w:val="28"/>
              </w:rPr>
              <w:t xml:space="preserve">" и Федеральным </w:t>
            </w:r>
            <w:hyperlink r:id="rId18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социальных</w:t>
            </w:r>
            <w:proofErr w:type="gramEnd"/>
            <w:r w:rsidRPr="00B34FD9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B34FD9">
              <w:rPr>
                <w:rFonts w:ascii="Arial" w:hAnsi="Arial" w:cs="Arial"/>
                <w:szCs w:val="28"/>
              </w:rPr>
              <w:t>гарантиях</w:t>
            </w:r>
            <w:proofErr w:type="gramEnd"/>
            <w:r w:rsidRPr="00B34FD9">
              <w:rPr>
                <w:rFonts w:ascii="Arial" w:hAnsi="Arial" w:cs="Arial"/>
                <w:szCs w:val="28"/>
              </w:rPr>
              <w:t xml:space="preserve"> гражданам, подвергшимся радиационному воздействию вследствие ядерных испытаний на Семипалатинском полигоне"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19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законом</w:t>
              </w:r>
            </w:hyperlink>
            <w:r w:rsidRPr="00B34FD9">
              <w:rPr>
                <w:rFonts w:ascii="Arial" w:hAnsi="Arial" w:cs="Arial"/>
                <w:szCs w:val="28"/>
              </w:rPr>
              <w:t xml:space="preserve"> "О статусе военнослужащих"</w:t>
            </w:r>
          </w:p>
        </w:tc>
      </w:tr>
      <w:tr w:rsidR="00DD438E" w:rsidRPr="00B34FD9" w:rsidTr="00DD438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пенсионеры, получающие пенсии, назначаемые в порядке, установленном пенсионным </w:t>
            </w:r>
            <w:hyperlink r:id="rId20" w:history="1">
              <w:r w:rsidRPr="00B34FD9">
                <w:rPr>
                  <w:rStyle w:val="ac"/>
                  <w:rFonts w:ascii="Arial" w:eastAsiaTheme="minorEastAsia" w:hAnsi="Arial" w:cs="Arial"/>
                  <w:szCs w:val="28"/>
                </w:rPr>
                <w:t>законодательством</w:t>
              </w:r>
            </w:hyperlink>
            <w:r w:rsidRPr="00B34FD9">
              <w:rPr>
                <w:rFonts w:ascii="Arial" w:hAnsi="Arial" w:cs="Arial"/>
                <w:szCs w:val="28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 xml:space="preserve">граждане, уволенные с военной службы или </w:t>
            </w:r>
            <w:proofErr w:type="spellStart"/>
            <w:r w:rsidRPr="00B34FD9">
              <w:rPr>
                <w:rFonts w:ascii="Arial" w:hAnsi="Arial" w:cs="Arial"/>
                <w:szCs w:val="28"/>
              </w:rPr>
              <w:t>призывавшиеся</w:t>
            </w:r>
            <w:proofErr w:type="spellEnd"/>
            <w:r w:rsidRPr="00B34FD9">
              <w:rPr>
                <w:rFonts w:ascii="Arial" w:hAnsi="Arial" w:cs="Arial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</w:tr>
      <w:tr w:rsidR="00DD438E" w:rsidRPr="00B34FD9" w:rsidTr="00DD4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E" w:rsidRPr="00B34FD9" w:rsidRDefault="00DD438E" w:rsidP="00DD438E">
            <w:pPr>
              <w:pStyle w:val="af7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8E" w:rsidRPr="00B34FD9" w:rsidRDefault="00DD43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B34FD9">
              <w:rPr>
                <w:rFonts w:ascii="Arial" w:hAnsi="Arial" w:cs="Arial"/>
                <w:szCs w:val="28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</w:tbl>
    <w:p w:rsidR="00DD438E" w:rsidRPr="00B34FD9" w:rsidRDefault="00DD438E" w:rsidP="005E6713">
      <w:pPr>
        <w:pStyle w:val="ConsPlusNormal"/>
        <w:ind w:firstLine="540"/>
        <w:jc w:val="both"/>
        <w:rPr>
          <w:sz w:val="28"/>
          <w:szCs w:val="28"/>
        </w:rPr>
      </w:pP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Налога налоговая льгота предоставляется </w:t>
      </w:r>
      <w:proofErr w:type="gramStart"/>
      <w:r w:rsidRPr="00B34FD9">
        <w:rPr>
          <w:rFonts w:ascii="Arial" w:hAnsi="Arial" w:cs="Arial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34FD9">
        <w:rPr>
          <w:rFonts w:ascii="Arial" w:hAnsi="Arial" w:cs="Arial"/>
          <w:szCs w:val="28"/>
        </w:rPr>
        <w:t xml:space="preserve"> налоговых льгот. Налоговая льгота предоставляется в отношении следующих видов объектов налогообложения: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1) квартира или комната; 2) жилой дом; 3) помещение или сооружение, указанные в </w:t>
      </w:r>
      <w:hyperlink r:id="rId21" w:history="1">
        <w:r w:rsidRPr="00B34FD9">
          <w:rPr>
            <w:rStyle w:val="ac"/>
            <w:rFonts w:ascii="Arial" w:eastAsiaTheme="majorEastAsia" w:hAnsi="Arial" w:cs="Arial"/>
            <w:szCs w:val="28"/>
          </w:rPr>
          <w:t>подпункте 14 пункта 1</w:t>
        </w:r>
      </w:hyperlink>
      <w:r w:rsidRPr="00B34FD9">
        <w:rPr>
          <w:rFonts w:ascii="Arial" w:hAnsi="Arial" w:cs="Arial"/>
          <w:szCs w:val="28"/>
        </w:rPr>
        <w:t xml:space="preserve"> статьи 407 Налогового кодекса Российской Федерации; 4) хозяйственное строение или сооружение, указанные в </w:t>
      </w:r>
      <w:hyperlink r:id="rId22" w:history="1">
        <w:r w:rsidRPr="00B34FD9">
          <w:rPr>
            <w:rStyle w:val="ac"/>
            <w:rFonts w:ascii="Arial" w:eastAsiaTheme="majorEastAsia" w:hAnsi="Arial" w:cs="Arial"/>
            <w:szCs w:val="28"/>
          </w:rPr>
          <w:t>подпункте 15 пункта 1</w:t>
        </w:r>
      </w:hyperlink>
      <w:r w:rsidRPr="00B34FD9">
        <w:rPr>
          <w:rFonts w:ascii="Arial" w:hAnsi="Arial" w:cs="Arial"/>
          <w:szCs w:val="28"/>
        </w:rPr>
        <w:t xml:space="preserve"> статьи 407 Налогового кодекса Российской Федерации 5) гараж или </w:t>
      </w:r>
      <w:proofErr w:type="spellStart"/>
      <w:r w:rsidRPr="00B34FD9">
        <w:rPr>
          <w:rFonts w:ascii="Arial" w:hAnsi="Arial" w:cs="Arial"/>
          <w:szCs w:val="28"/>
        </w:rPr>
        <w:t>машино</w:t>
      </w:r>
      <w:proofErr w:type="spellEnd"/>
      <w:r w:rsidRPr="00B34FD9">
        <w:rPr>
          <w:rFonts w:ascii="Arial" w:hAnsi="Arial" w:cs="Arial"/>
          <w:szCs w:val="28"/>
        </w:rPr>
        <w:t>-место.</w:t>
      </w:r>
    </w:p>
    <w:p w:rsidR="00DD438E" w:rsidRPr="00B34FD9" w:rsidRDefault="00DD438E" w:rsidP="00DD4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объекта имущества. </w:t>
      </w:r>
    </w:p>
    <w:p w:rsidR="005E6713" w:rsidRPr="00B34FD9" w:rsidRDefault="005E6713" w:rsidP="005E6713">
      <w:pPr>
        <w:pStyle w:val="a3"/>
        <w:autoSpaceDE w:val="0"/>
        <w:autoSpaceDN w:val="0"/>
        <w:adjustRightInd w:val="0"/>
        <w:ind w:firstLine="0"/>
        <w:rPr>
          <w:rFonts w:ascii="Arial" w:hAnsi="Arial" w:cs="Arial"/>
          <w:bCs/>
          <w:szCs w:val="28"/>
        </w:rPr>
      </w:pPr>
    </w:p>
    <w:p w:rsidR="005E6713" w:rsidRPr="00B34FD9" w:rsidRDefault="005E6713" w:rsidP="005E6713">
      <w:pPr>
        <w:jc w:val="both"/>
        <w:rPr>
          <w:rFonts w:ascii="Arial" w:hAnsi="Arial" w:cs="Arial"/>
          <w:szCs w:val="28"/>
        </w:rPr>
      </w:pPr>
      <w:bookmarkStart w:id="3" w:name="_GoBack"/>
      <w:bookmarkEnd w:id="3"/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proofErr w:type="gramStart"/>
      <w:r w:rsidRPr="00B34FD9">
        <w:rPr>
          <w:rFonts w:ascii="Arial" w:hAnsi="Arial" w:cs="Arial"/>
          <w:szCs w:val="28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23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приказ ФНС России от 14.11.2017 № ММВ-7-21/897@</w:t>
        </w:r>
      </w:hyperlink>
      <w:r w:rsidRPr="00B34FD9">
        <w:rPr>
          <w:rFonts w:ascii="Arial" w:hAnsi="Arial" w:cs="Arial"/>
          <w:szCs w:val="28"/>
        </w:rPr>
        <w:t xml:space="preserve">). </w:t>
      </w:r>
      <w:proofErr w:type="gramEnd"/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DD438E" w:rsidRPr="00B34FD9" w:rsidRDefault="00DD438E" w:rsidP="00DD43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B34FD9">
        <w:rPr>
          <w:rFonts w:ascii="Arial" w:hAnsi="Arial" w:cs="Arial"/>
          <w:szCs w:val="28"/>
        </w:rPr>
        <w:t>Подать заявление о предоставлении налоговой льготы в налоговый орган можно любым удобным способом: через «</w:t>
      </w:r>
      <w:hyperlink r:id="rId24" w:history="1">
        <w:r w:rsidRPr="00B34FD9">
          <w:rPr>
            <w:rStyle w:val="ac"/>
            <w:rFonts w:ascii="Arial" w:eastAsiaTheme="majorEastAsia" w:hAnsi="Arial" w:cs="Arial"/>
            <w:color w:val="auto"/>
            <w:szCs w:val="28"/>
            <w:u w:val="none"/>
          </w:rPr>
          <w:t>Личный кабинет налогоплательщика</w:t>
        </w:r>
      </w:hyperlink>
      <w:r w:rsidRPr="00B34FD9">
        <w:rPr>
          <w:rFonts w:ascii="Arial" w:hAnsi="Arial" w:cs="Arial"/>
          <w:szCs w:val="28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sectPr w:rsidR="00DD438E" w:rsidRPr="00B34FD9" w:rsidSect="00451B52">
      <w:headerReference w:type="default" r:id="rId25"/>
      <w:footerReference w:type="default" r:id="rId26"/>
      <w:pgSz w:w="11906" w:h="16838"/>
      <w:pgMar w:top="360" w:right="566" w:bottom="180" w:left="720" w:header="34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F4" w:rsidRDefault="00107BF4" w:rsidP="000F2AE4">
      <w:r>
        <w:separator/>
      </w:r>
    </w:p>
  </w:endnote>
  <w:endnote w:type="continuationSeparator" w:id="0">
    <w:p w:rsidR="00107BF4" w:rsidRDefault="00107BF4" w:rsidP="000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F4" w:rsidRDefault="00107BF4">
    <w:pPr>
      <w:pStyle w:val="a5"/>
    </w:pPr>
    <w:r w:rsidRPr="00491E03">
      <w:rPr>
        <w:noProof/>
      </w:rPr>
      <mc:AlternateContent>
        <mc:Choice Requires="wpg">
          <w:drawing>
            <wp:inline distT="0" distB="0" distL="0" distR="0" wp14:anchorId="76B7888F" wp14:editId="79FECFB4">
              <wp:extent cx="7534602" cy="865188"/>
              <wp:effectExtent l="0" t="0" r="0" b="0"/>
              <wp:docPr id="13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602" cy="865188"/>
                        <a:chOff x="1115614" y="1536740"/>
                        <a:chExt cx="7534602" cy="865188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614" y="1536740"/>
                          <a:ext cx="6205537" cy="865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Рисунок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7396" y="1644482"/>
                          <a:ext cx="57912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Box 3"/>
                      <wps:cNvSpPr txBox="1"/>
                      <wps:spPr>
                        <a:xfrm>
                          <a:off x="1906516" y="1808840"/>
                          <a:ext cx="674370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 ИФНС РОССИИ № 2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br/>
                              <w:t>ПО ТОМСКОЙ ОБЛАСТИ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6" name="TextBox 4"/>
                      <wps:cNvSpPr txBox="1"/>
                      <wps:spPr>
                        <a:xfrm>
                          <a:off x="4363192" y="1777264"/>
                          <a:ext cx="13756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Телефон (838244)-23903</w:t>
                            </w:r>
                          </w:p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7" name="TextBox 5"/>
                      <wps:cNvSpPr txBox="1"/>
                      <wps:spPr>
                        <a:xfrm>
                          <a:off x="5831117" y="1764532"/>
                          <a:ext cx="13417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Подпись_____________</w:t>
                            </w:r>
                          </w:p>
                          <w:p w:rsidR="00107BF4" w:rsidRDefault="00107BF4" w:rsidP="00A22E57">
                            <w:pPr>
                              <w:pStyle w:val="afa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Дата________________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12" o:spid="_x0000_s1026" style="width:593.3pt;height:68.15pt;mso-position-horizontal-relative:char;mso-position-vertical-relative:line" coordorigin="11156,15367" coordsize="75346,8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156;top:15367;width:62055;height: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URLEAAAA2gAAAA8AAABkcnMvZG93bnJldi54bWxEj0FrAjEUhO9C/0N4BS+i2WoRuxpFlIJQ&#10;PGhLwdtj89xd3LykSepu++sboeBxmJlvmMWqM424kg+1ZQVPowwEcWF1zaWCj/fX4QxEiMgaG8uk&#10;4IcCrJYPvQXm2rZ8oOsxliJBOOSooIrR5VKGoiKDYWQdcfLO1huMSfpSao9tgptGjrNsKg3WnBYq&#10;dLSpqLgcv40CPr0Mfj9du11/PdNeXzr3xv6kVP+xW89BROriPfzf3mkFE7hdS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URLEAAAA2gAAAA8AAAAAAAAAAAAAAAAA&#10;nwIAAGRycy9kb3ducmV2LnhtbFBLBQYAAAAABAAEAPcAAACQAwAAAAA=&#10;" fillcolor="#4f81bd [3204]" strokecolor="black [3213]">
                <v:imagedata r:id="rId3" o:title=""/>
                <v:shadow color="#eeece1 [3214]"/>
              </v:shape>
              <v:shape id="Рисунок 4" o:spid="_x0000_s1028" type="#_x0000_t75" style="position:absolute;left:13273;top:16444;width:579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gFH+/AAAA2gAAAA8AAABkcnMvZG93bnJldi54bWxET02LwjAQvS/4H8II3tZUEVmrUaSgeBBl&#10;VQRvQzO21WZSmqjVX28WFjw+3vdk1phS3Kl2hWUFvW4Egji1uuBMwWG/+P4B4TyyxtIyKXiSg9m0&#10;9TXBWNsH/9J95zMRQtjFqCD3voqldGlOBl3XVsSBO9vaoA+wzqSu8RHCTSn7UTSUBgsODTlWlOSU&#10;Xnc3E2YkvBxs5iPa9k/uenwVyXp/SZTqtJv5GISnxn/E/+6VVjCAvyvBD3L6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4BR/vwAAANoAAAAPAAAAAAAAAAAAAAAAAJ8CAABk&#10;cnMvZG93bnJldi54bWxQSwUGAAAAAAQABAD3AAAAiw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left:19065;top:18088;width:67437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995448" w:rsidRDefault="00995448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МЕЖРАЙОННАЯ  ИФНС РОССИИ № 2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br/>
                        <w:t>ПО ТОМСКОЙ ОБЛАСТИ</w:t>
                      </w:r>
                    </w:p>
                  </w:txbxContent>
                </v:textbox>
              </v:shape>
              <v:shape id="TextBox 4" o:spid="_x0000_s1030" type="#_x0000_t202" style="position:absolute;left:43631;top:17772;width:13757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<v:textbox style="mso-fit-shape-to-text:t">
                  <w:txbxContent>
                    <w:p w:rsidR="00995448" w:rsidRDefault="00995448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Телефон (838244)-23903</w:t>
                      </w:r>
                    </w:p>
                    <w:p w:rsidR="00995448" w:rsidRDefault="00995448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www.nalog.ru</w:t>
                      </w:r>
                    </w:p>
                  </w:txbxContent>
                </v:textbox>
              </v:shape>
              <v:shape id="TextBox 5" o:spid="_x0000_s1031" type="#_x0000_t202" style="position:absolute;left:58311;top:17645;width:13417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995448" w:rsidRDefault="00995448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Подпись_____________</w:t>
                      </w:r>
                    </w:p>
                    <w:p w:rsidR="00995448" w:rsidRDefault="00995448" w:rsidP="00A22E57">
                      <w:pPr>
                        <w:pStyle w:val="afa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Дата________________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F4" w:rsidRDefault="00107BF4" w:rsidP="000F2AE4">
      <w:r>
        <w:separator/>
      </w:r>
    </w:p>
  </w:footnote>
  <w:footnote w:type="continuationSeparator" w:id="0">
    <w:p w:rsidR="00107BF4" w:rsidRDefault="00107BF4" w:rsidP="000F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F4" w:rsidRPr="00D966CA" w:rsidRDefault="00107BF4" w:rsidP="00451B52">
    <w:pPr>
      <w:tabs>
        <w:tab w:val="left" w:pos="4995"/>
      </w:tabs>
      <w:jc w:val="right"/>
      <w:rPr>
        <w:rFonts w:ascii="Arial" w:hAnsi="Arial" w:cs="Arial"/>
        <w:b/>
        <w:bCs/>
        <w:sz w:val="24"/>
        <w:u w:val="single"/>
      </w:rPr>
    </w:pPr>
    <w:r w:rsidRPr="00D966CA">
      <w:rPr>
        <w:rFonts w:ascii="Arial" w:hAnsi="Arial" w:cs="Arial"/>
        <w:b/>
        <w:bCs/>
        <w:sz w:val="24"/>
      </w:rPr>
      <w:t xml:space="preserve">        </w:t>
    </w:r>
    <w:r w:rsidRPr="00D966CA">
      <w:rPr>
        <w:rFonts w:ascii="Arial" w:hAnsi="Arial" w:cs="Arial"/>
        <w:b/>
        <w:bCs/>
        <w:sz w:val="24"/>
        <w:u w:val="single"/>
      </w:rPr>
      <w:t xml:space="preserve">СТЕНД № 7: </w:t>
    </w:r>
    <w:r>
      <w:rPr>
        <w:rFonts w:ascii="Arial" w:hAnsi="Arial" w:cs="Arial"/>
        <w:b/>
        <w:bCs/>
        <w:sz w:val="24"/>
        <w:u w:val="single"/>
      </w:rPr>
      <w:t>Местные налоги</w:t>
    </w:r>
  </w:p>
  <w:p w:rsidR="00107BF4" w:rsidRDefault="00107BF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2AF24F33"/>
    <w:multiLevelType w:val="hybridMultilevel"/>
    <w:tmpl w:val="587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992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631E8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AB16A2"/>
    <w:multiLevelType w:val="hybridMultilevel"/>
    <w:tmpl w:val="0EA88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86373"/>
    <w:multiLevelType w:val="hybridMultilevel"/>
    <w:tmpl w:val="184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77BD"/>
    <w:multiLevelType w:val="hybridMultilevel"/>
    <w:tmpl w:val="CCB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FA"/>
    <w:rsid w:val="00002ECC"/>
    <w:rsid w:val="00005C10"/>
    <w:rsid w:val="000131FC"/>
    <w:rsid w:val="000151C3"/>
    <w:rsid w:val="000216AC"/>
    <w:rsid w:val="00021F0B"/>
    <w:rsid w:val="0002526A"/>
    <w:rsid w:val="00026339"/>
    <w:rsid w:val="000263E4"/>
    <w:rsid w:val="0004167A"/>
    <w:rsid w:val="00050BB6"/>
    <w:rsid w:val="0005101A"/>
    <w:rsid w:val="00064680"/>
    <w:rsid w:val="0006581D"/>
    <w:rsid w:val="00065D9B"/>
    <w:rsid w:val="00066CD5"/>
    <w:rsid w:val="00073F00"/>
    <w:rsid w:val="00074743"/>
    <w:rsid w:val="0007690F"/>
    <w:rsid w:val="00076C07"/>
    <w:rsid w:val="000801EC"/>
    <w:rsid w:val="00083677"/>
    <w:rsid w:val="00086588"/>
    <w:rsid w:val="0008777F"/>
    <w:rsid w:val="0009177A"/>
    <w:rsid w:val="00091DA7"/>
    <w:rsid w:val="000954D0"/>
    <w:rsid w:val="000955E1"/>
    <w:rsid w:val="000A0361"/>
    <w:rsid w:val="000A350F"/>
    <w:rsid w:val="000A3B98"/>
    <w:rsid w:val="000A566F"/>
    <w:rsid w:val="000B52C0"/>
    <w:rsid w:val="000B68A8"/>
    <w:rsid w:val="000B7C5B"/>
    <w:rsid w:val="000C20FD"/>
    <w:rsid w:val="000C3190"/>
    <w:rsid w:val="000C3BA5"/>
    <w:rsid w:val="000C5580"/>
    <w:rsid w:val="000D7A06"/>
    <w:rsid w:val="000E0FB0"/>
    <w:rsid w:val="000E3586"/>
    <w:rsid w:val="000E3BFD"/>
    <w:rsid w:val="000E7DAF"/>
    <w:rsid w:val="000F1F8B"/>
    <w:rsid w:val="000F2AE4"/>
    <w:rsid w:val="000F4F0F"/>
    <w:rsid w:val="000F50E5"/>
    <w:rsid w:val="000F716A"/>
    <w:rsid w:val="000F7762"/>
    <w:rsid w:val="001037E6"/>
    <w:rsid w:val="001052A7"/>
    <w:rsid w:val="00107BF4"/>
    <w:rsid w:val="00111810"/>
    <w:rsid w:val="00112C5D"/>
    <w:rsid w:val="0011312F"/>
    <w:rsid w:val="00117320"/>
    <w:rsid w:val="00122274"/>
    <w:rsid w:val="00124736"/>
    <w:rsid w:val="001250D8"/>
    <w:rsid w:val="001302D8"/>
    <w:rsid w:val="001346C4"/>
    <w:rsid w:val="0014679D"/>
    <w:rsid w:val="00146AD2"/>
    <w:rsid w:val="00146EF1"/>
    <w:rsid w:val="00147132"/>
    <w:rsid w:val="001508BA"/>
    <w:rsid w:val="00160064"/>
    <w:rsid w:val="00163C1D"/>
    <w:rsid w:val="0017013E"/>
    <w:rsid w:val="00170279"/>
    <w:rsid w:val="00170F9E"/>
    <w:rsid w:val="00171B13"/>
    <w:rsid w:val="0017407F"/>
    <w:rsid w:val="001744A3"/>
    <w:rsid w:val="00174937"/>
    <w:rsid w:val="00177BF7"/>
    <w:rsid w:val="00185756"/>
    <w:rsid w:val="0018793D"/>
    <w:rsid w:val="00187E7A"/>
    <w:rsid w:val="00190F0A"/>
    <w:rsid w:val="00192C27"/>
    <w:rsid w:val="00193DD3"/>
    <w:rsid w:val="00195F71"/>
    <w:rsid w:val="001967BA"/>
    <w:rsid w:val="00196D2E"/>
    <w:rsid w:val="001A1562"/>
    <w:rsid w:val="001A2337"/>
    <w:rsid w:val="001A564F"/>
    <w:rsid w:val="001A7C59"/>
    <w:rsid w:val="001B029C"/>
    <w:rsid w:val="001B0C77"/>
    <w:rsid w:val="001B14B6"/>
    <w:rsid w:val="001B20CF"/>
    <w:rsid w:val="001B4EC0"/>
    <w:rsid w:val="001B5473"/>
    <w:rsid w:val="001B56D1"/>
    <w:rsid w:val="001B5B1B"/>
    <w:rsid w:val="001C24ED"/>
    <w:rsid w:val="001C442B"/>
    <w:rsid w:val="001C4459"/>
    <w:rsid w:val="001D10FA"/>
    <w:rsid w:val="001D576D"/>
    <w:rsid w:val="001E18B2"/>
    <w:rsid w:val="001E3984"/>
    <w:rsid w:val="001E5575"/>
    <w:rsid w:val="001E58D7"/>
    <w:rsid w:val="001F0BD3"/>
    <w:rsid w:val="001F18E7"/>
    <w:rsid w:val="001F35BA"/>
    <w:rsid w:val="001F6193"/>
    <w:rsid w:val="00213764"/>
    <w:rsid w:val="00213A3A"/>
    <w:rsid w:val="002205C3"/>
    <w:rsid w:val="002206C9"/>
    <w:rsid w:val="00222401"/>
    <w:rsid w:val="00223013"/>
    <w:rsid w:val="00223025"/>
    <w:rsid w:val="00224025"/>
    <w:rsid w:val="00226BCA"/>
    <w:rsid w:val="00226C46"/>
    <w:rsid w:val="002278C6"/>
    <w:rsid w:val="0023222A"/>
    <w:rsid w:val="00235252"/>
    <w:rsid w:val="002357E6"/>
    <w:rsid w:val="00241918"/>
    <w:rsid w:val="00241FE1"/>
    <w:rsid w:val="0024459B"/>
    <w:rsid w:val="002544C5"/>
    <w:rsid w:val="0025506B"/>
    <w:rsid w:val="002608B5"/>
    <w:rsid w:val="00260A51"/>
    <w:rsid w:val="002626C3"/>
    <w:rsid w:val="00264062"/>
    <w:rsid w:val="00264BE2"/>
    <w:rsid w:val="00265202"/>
    <w:rsid w:val="00270094"/>
    <w:rsid w:val="0027084D"/>
    <w:rsid w:val="0027156D"/>
    <w:rsid w:val="002733B9"/>
    <w:rsid w:val="00274870"/>
    <w:rsid w:val="0027544E"/>
    <w:rsid w:val="0028081B"/>
    <w:rsid w:val="00281066"/>
    <w:rsid w:val="00284D14"/>
    <w:rsid w:val="002924E5"/>
    <w:rsid w:val="002955B2"/>
    <w:rsid w:val="002A03D7"/>
    <w:rsid w:val="002A68B7"/>
    <w:rsid w:val="002A72FD"/>
    <w:rsid w:val="002A743A"/>
    <w:rsid w:val="002B103E"/>
    <w:rsid w:val="002B2109"/>
    <w:rsid w:val="002B2518"/>
    <w:rsid w:val="002B364A"/>
    <w:rsid w:val="002B5C9B"/>
    <w:rsid w:val="002B6FF5"/>
    <w:rsid w:val="002B743D"/>
    <w:rsid w:val="002B7CD8"/>
    <w:rsid w:val="002C003B"/>
    <w:rsid w:val="002C7B62"/>
    <w:rsid w:val="002D1420"/>
    <w:rsid w:val="002D24FA"/>
    <w:rsid w:val="002D29F3"/>
    <w:rsid w:val="002D3439"/>
    <w:rsid w:val="002D38E3"/>
    <w:rsid w:val="002E115B"/>
    <w:rsid w:val="002E36B6"/>
    <w:rsid w:val="002E7EB2"/>
    <w:rsid w:val="002F0B7D"/>
    <w:rsid w:val="002F461E"/>
    <w:rsid w:val="002F5239"/>
    <w:rsid w:val="002F6671"/>
    <w:rsid w:val="002F6760"/>
    <w:rsid w:val="002F751A"/>
    <w:rsid w:val="00300730"/>
    <w:rsid w:val="00303585"/>
    <w:rsid w:val="00304A47"/>
    <w:rsid w:val="00305538"/>
    <w:rsid w:val="00306E80"/>
    <w:rsid w:val="003110DA"/>
    <w:rsid w:val="00311257"/>
    <w:rsid w:val="003122DF"/>
    <w:rsid w:val="0031245B"/>
    <w:rsid w:val="00316B9E"/>
    <w:rsid w:val="00320C2D"/>
    <w:rsid w:val="00323A5C"/>
    <w:rsid w:val="00323CB4"/>
    <w:rsid w:val="00327933"/>
    <w:rsid w:val="003279C6"/>
    <w:rsid w:val="0033074B"/>
    <w:rsid w:val="003309C9"/>
    <w:rsid w:val="00333018"/>
    <w:rsid w:val="00336951"/>
    <w:rsid w:val="003375E3"/>
    <w:rsid w:val="00337E5B"/>
    <w:rsid w:val="00343F51"/>
    <w:rsid w:val="00344472"/>
    <w:rsid w:val="00344B5F"/>
    <w:rsid w:val="00344C3C"/>
    <w:rsid w:val="0034594E"/>
    <w:rsid w:val="00347654"/>
    <w:rsid w:val="003504DB"/>
    <w:rsid w:val="00351FDC"/>
    <w:rsid w:val="003533C5"/>
    <w:rsid w:val="00353697"/>
    <w:rsid w:val="00353A8A"/>
    <w:rsid w:val="00355D68"/>
    <w:rsid w:val="00356EAE"/>
    <w:rsid w:val="00362942"/>
    <w:rsid w:val="00362B6C"/>
    <w:rsid w:val="003647B9"/>
    <w:rsid w:val="0036617D"/>
    <w:rsid w:val="00366229"/>
    <w:rsid w:val="00366F6C"/>
    <w:rsid w:val="003676D3"/>
    <w:rsid w:val="00374F23"/>
    <w:rsid w:val="003801F6"/>
    <w:rsid w:val="003803DC"/>
    <w:rsid w:val="00387346"/>
    <w:rsid w:val="00387D1A"/>
    <w:rsid w:val="003A14B4"/>
    <w:rsid w:val="003A612E"/>
    <w:rsid w:val="003A6CAD"/>
    <w:rsid w:val="003A6D2F"/>
    <w:rsid w:val="003B4C7B"/>
    <w:rsid w:val="003B6611"/>
    <w:rsid w:val="003B6F3A"/>
    <w:rsid w:val="003B746F"/>
    <w:rsid w:val="003C01F9"/>
    <w:rsid w:val="003C2C6D"/>
    <w:rsid w:val="003C3402"/>
    <w:rsid w:val="003C5283"/>
    <w:rsid w:val="003C64EE"/>
    <w:rsid w:val="003C77E3"/>
    <w:rsid w:val="003D2C38"/>
    <w:rsid w:val="003D5C06"/>
    <w:rsid w:val="003D7469"/>
    <w:rsid w:val="003E1F60"/>
    <w:rsid w:val="003E2701"/>
    <w:rsid w:val="003E3DFC"/>
    <w:rsid w:val="003E7247"/>
    <w:rsid w:val="003F1B85"/>
    <w:rsid w:val="004016DC"/>
    <w:rsid w:val="00402BA5"/>
    <w:rsid w:val="00405C4F"/>
    <w:rsid w:val="00410201"/>
    <w:rsid w:val="004125FC"/>
    <w:rsid w:val="00414893"/>
    <w:rsid w:val="004155DB"/>
    <w:rsid w:val="0041776E"/>
    <w:rsid w:val="00421448"/>
    <w:rsid w:val="004337CD"/>
    <w:rsid w:val="00435243"/>
    <w:rsid w:val="0044223D"/>
    <w:rsid w:val="004424A9"/>
    <w:rsid w:val="0044256C"/>
    <w:rsid w:val="004470DE"/>
    <w:rsid w:val="00447D2B"/>
    <w:rsid w:val="004513DC"/>
    <w:rsid w:val="00451B52"/>
    <w:rsid w:val="00457373"/>
    <w:rsid w:val="00460B8F"/>
    <w:rsid w:val="00461E6E"/>
    <w:rsid w:val="00462534"/>
    <w:rsid w:val="004661CA"/>
    <w:rsid w:val="00466610"/>
    <w:rsid w:val="00467892"/>
    <w:rsid w:val="00474063"/>
    <w:rsid w:val="0047436C"/>
    <w:rsid w:val="00474732"/>
    <w:rsid w:val="0047701D"/>
    <w:rsid w:val="00483277"/>
    <w:rsid w:val="00484D4A"/>
    <w:rsid w:val="00490F67"/>
    <w:rsid w:val="00491E03"/>
    <w:rsid w:val="00493ABC"/>
    <w:rsid w:val="0049598A"/>
    <w:rsid w:val="00496926"/>
    <w:rsid w:val="004A1AD2"/>
    <w:rsid w:val="004A3E50"/>
    <w:rsid w:val="004A5319"/>
    <w:rsid w:val="004B002D"/>
    <w:rsid w:val="004B2307"/>
    <w:rsid w:val="004B29AF"/>
    <w:rsid w:val="004B5003"/>
    <w:rsid w:val="004B7B5F"/>
    <w:rsid w:val="004B7CF1"/>
    <w:rsid w:val="004C2283"/>
    <w:rsid w:val="004C52C6"/>
    <w:rsid w:val="004D1533"/>
    <w:rsid w:val="004D72F0"/>
    <w:rsid w:val="004E04F4"/>
    <w:rsid w:val="004E2DCE"/>
    <w:rsid w:val="004F4513"/>
    <w:rsid w:val="00501452"/>
    <w:rsid w:val="00504DF3"/>
    <w:rsid w:val="00510557"/>
    <w:rsid w:val="0051292F"/>
    <w:rsid w:val="00512A63"/>
    <w:rsid w:val="0051390B"/>
    <w:rsid w:val="00514403"/>
    <w:rsid w:val="00515F6F"/>
    <w:rsid w:val="005265A1"/>
    <w:rsid w:val="00526F17"/>
    <w:rsid w:val="00527510"/>
    <w:rsid w:val="005329EA"/>
    <w:rsid w:val="00535ADB"/>
    <w:rsid w:val="005410BF"/>
    <w:rsid w:val="00542A7B"/>
    <w:rsid w:val="00545E6A"/>
    <w:rsid w:val="005527D5"/>
    <w:rsid w:val="00552BE1"/>
    <w:rsid w:val="00552E03"/>
    <w:rsid w:val="005542FB"/>
    <w:rsid w:val="0055438C"/>
    <w:rsid w:val="00561506"/>
    <w:rsid w:val="00564CF2"/>
    <w:rsid w:val="0056666F"/>
    <w:rsid w:val="00581D28"/>
    <w:rsid w:val="00582053"/>
    <w:rsid w:val="00583C7A"/>
    <w:rsid w:val="00587640"/>
    <w:rsid w:val="00592431"/>
    <w:rsid w:val="00593106"/>
    <w:rsid w:val="00594F7D"/>
    <w:rsid w:val="00597BA1"/>
    <w:rsid w:val="005A03EE"/>
    <w:rsid w:val="005A15E4"/>
    <w:rsid w:val="005A32DF"/>
    <w:rsid w:val="005A53E0"/>
    <w:rsid w:val="005A6D72"/>
    <w:rsid w:val="005A6ECD"/>
    <w:rsid w:val="005B10B4"/>
    <w:rsid w:val="005B1B43"/>
    <w:rsid w:val="005B1DBF"/>
    <w:rsid w:val="005B2365"/>
    <w:rsid w:val="005B495B"/>
    <w:rsid w:val="005B4F3D"/>
    <w:rsid w:val="005B54A9"/>
    <w:rsid w:val="005C289A"/>
    <w:rsid w:val="005C4760"/>
    <w:rsid w:val="005C5093"/>
    <w:rsid w:val="005C7AD0"/>
    <w:rsid w:val="005C7E71"/>
    <w:rsid w:val="005D3732"/>
    <w:rsid w:val="005D5509"/>
    <w:rsid w:val="005D71F2"/>
    <w:rsid w:val="005D78BE"/>
    <w:rsid w:val="005D7B4E"/>
    <w:rsid w:val="005E03C5"/>
    <w:rsid w:val="005E3DB7"/>
    <w:rsid w:val="005E405C"/>
    <w:rsid w:val="005E409D"/>
    <w:rsid w:val="005E5D6F"/>
    <w:rsid w:val="005E6713"/>
    <w:rsid w:val="005F5D58"/>
    <w:rsid w:val="005F77F3"/>
    <w:rsid w:val="0060001D"/>
    <w:rsid w:val="00601F61"/>
    <w:rsid w:val="00604F66"/>
    <w:rsid w:val="0060505C"/>
    <w:rsid w:val="00605F31"/>
    <w:rsid w:val="00606E01"/>
    <w:rsid w:val="006216B6"/>
    <w:rsid w:val="0062507B"/>
    <w:rsid w:val="006309B5"/>
    <w:rsid w:val="00633189"/>
    <w:rsid w:val="00634132"/>
    <w:rsid w:val="00634798"/>
    <w:rsid w:val="00640579"/>
    <w:rsid w:val="00644C06"/>
    <w:rsid w:val="0064635D"/>
    <w:rsid w:val="00646860"/>
    <w:rsid w:val="00646F81"/>
    <w:rsid w:val="00647307"/>
    <w:rsid w:val="006747DE"/>
    <w:rsid w:val="006771BF"/>
    <w:rsid w:val="00677AA9"/>
    <w:rsid w:val="00677B1A"/>
    <w:rsid w:val="00681944"/>
    <w:rsid w:val="006838E1"/>
    <w:rsid w:val="0068781E"/>
    <w:rsid w:val="00690DB1"/>
    <w:rsid w:val="006916C1"/>
    <w:rsid w:val="006944CA"/>
    <w:rsid w:val="006A2CEE"/>
    <w:rsid w:val="006A3A17"/>
    <w:rsid w:val="006B0A13"/>
    <w:rsid w:val="006B305A"/>
    <w:rsid w:val="006B4CBF"/>
    <w:rsid w:val="006B5E2C"/>
    <w:rsid w:val="006C0791"/>
    <w:rsid w:val="006C2618"/>
    <w:rsid w:val="006C40B8"/>
    <w:rsid w:val="006C7B88"/>
    <w:rsid w:val="006D2EDD"/>
    <w:rsid w:val="006D4F05"/>
    <w:rsid w:val="006D679A"/>
    <w:rsid w:val="006D7F41"/>
    <w:rsid w:val="006E1FEE"/>
    <w:rsid w:val="006E2EF5"/>
    <w:rsid w:val="006E49F9"/>
    <w:rsid w:val="006F049F"/>
    <w:rsid w:val="006F33D5"/>
    <w:rsid w:val="006F4BE4"/>
    <w:rsid w:val="006F6234"/>
    <w:rsid w:val="006F7963"/>
    <w:rsid w:val="007000E5"/>
    <w:rsid w:val="007019AD"/>
    <w:rsid w:val="007123AB"/>
    <w:rsid w:val="007144E6"/>
    <w:rsid w:val="00714BAC"/>
    <w:rsid w:val="007244B3"/>
    <w:rsid w:val="007264E9"/>
    <w:rsid w:val="00726FE5"/>
    <w:rsid w:val="00727145"/>
    <w:rsid w:val="00727FDD"/>
    <w:rsid w:val="0073454E"/>
    <w:rsid w:val="0073772A"/>
    <w:rsid w:val="007407EA"/>
    <w:rsid w:val="00746883"/>
    <w:rsid w:val="00747292"/>
    <w:rsid w:val="00753C07"/>
    <w:rsid w:val="00760244"/>
    <w:rsid w:val="00760644"/>
    <w:rsid w:val="00771102"/>
    <w:rsid w:val="00771AE9"/>
    <w:rsid w:val="00772EB7"/>
    <w:rsid w:val="00774510"/>
    <w:rsid w:val="007775DD"/>
    <w:rsid w:val="00782478"/>
    <w:rsid w:val="00792C77"/>
    <w:rsid w:val="007956BA"/>
    <w:rsid w:val="00795D8F"/>
    <w:rsid w:val="00796D2D"/>
    <w:rsid w:val="007A04FA"/>
    <w:rsid w:val="007A2014"/>
    <w:rsid w:val="007A55F1"/>
    <w:rsid w:val="007B0939"/>
    <w:rsid w:val="007B27E9"/>
    <w:rsid w:val="007B5C91"/>
    <w:rsid w:val="007B6FF1"/>
    <w:rsid w:val="007B7A9E"/>
    <w:rsid w:val="007C1BBA"/>
    <w:rsid w:val="007C2AB1"/>
    <w:rsid w:val="007C2C7D"/>
    <w:rsid w:val="007C5657"/>
    <w:rsid w:val="007C7E5C"/>
    <w:rsid w:val="007D4A71"/>
    <w:rsid w:val="007D5250"/>
    <w:rsid w:val="007E0B71"/>
    <w:rsid w:val="007E2EF5"/>
    <w:rsid w:val="007E2FA1"/>
    <w:rsid w:val="007E3A8D"/>
    <w:rsid w:val="007E46B4"/>
    <w:rsid w:val="007E5256"/>
    <w:rsid w:val="007E61C7"/>
    <w:rsid w:val="007E7AB2"/>
    <w:rsid w:val="007F5DBB"/>
    <w:rsid w:val="00800CAA"/>
    <w:rsid w:val="00805E06"/>
    <w:rsid w:val="00810970"/>
    <w:rsid w:val="00811EC2"/>
    <w:rsid w:val="00813688"/>
    <w:rsid w:val="00813B7A"/>
    <w:rsid w:val="00814BDA"/>
    <w:rsid w:val="0081500C"/>
    <w:rsid w:val="0081652B"/>
    <w:rsid w:val="00817453"/>
    <w:rsid w:val="00817DAA"/>
    <w:rsid w:val="00820FC4"/>
    <w:rsid w:val="008211B6"/>
    <w:rsid w:val="00821C8D"/>
    <w:rsid w:val="00822F82"/>
    <w:rsid w:val="008237C4"/>
    <w:rsid w:val="00823ECD"/>
    <w:rsid w:val="008258CC"/>
    <w:rsid w:val="008317C8"/>
    <w:rsid w:val="00832480"/>
    <w:rsid w:val="00837218"/>
    <w:rsid w:val="008375DC"/>
    <w:rsid w:val="0083764A"/>
    <w:rsid w:val="00840CA1"/>
    <w:rsid w:val="008424EC"/>
    <w:rsid w:val="00846824"/>
    <w:rsid w:val="00847C2A"/>
    <w:rsid w:val="00855B16"/>
    <w:rsid w:val="00861713"/>
    <w:rsid w:val="0086564F"/>
    <w:rsid w:val="00867EF9"/>
    <w:rsid w:val="00870223"/>
    <w:rsid w:val="00872794"/>
    <w:rsid w:val="00874216"/>
    <w:rsid w:val="0087583D"/>
    <w:rsid w:val="00877869"/>
    <w:rsid w:val="008842E7"/>
    <w:rsid w:val="0088444E"/>
    <w:rsid w:val="0088625F"/>
    <w:rsid w:val="008A09E0"/>
    <w:rsid w:val="008A1933"/>
    <w:rsid w:val="008A386B"/>
    <w:rsid w:val="008A42FC"/>
    <w:rsid w:val="008C1F7A"/>
    <w:rsid w:val="008D2694"/>
    <w:rsid w:val="008D29D1"/>
    <w:rsid w:val="008D6070"/>
    <w:rsid w:val="008D670F"/>
    <w:rsid w:val="008D7A85"/>
    <w:rsid w:val="008E1BB0"/>
    <w:rsid w:val="008E3EB9"/>
    <w:rsid w:val="008E551F"/>
    <w:rsid w:val="008E5B50"/>
    <w:rsid w:val="008F242D"/>
    <w:rsid w:val="008F2C49"/>
    <w:rsid w:val="008F41F8"/>
    <w:rsid w:val="0090045F"/>
    <w:rsid w:val="00901FD5"/>
    <w:rsid w:val="00903CEC"/>
    <w:rsid w:val="00904DF8"/>
    <w:rsid w:val="00906A66"/>
    <w:rsid w:val="00907748"/>
    <w:rsid w:val="00915F07"/>
    <w:rsid w:val="00917AF8"/>
    <w:rsid w:val="009210FB"/>
    <w:rsid w:val="0092120D"/>
    <w:rsid w:val="00922718"/>
    <w:rsid w:val="00923305"/>
    <w:rsid w:val="0092376D"/>
    <w:rsid w:val="00926419"/>
    <w:rsid w:val="0092700F"/>
    <w:rsid w:val="00927219"/>
    <w:rsid w:val="00927807"/>
    <w:rsid w:val="00930A91"/>
    <w:rsid w:val="00932457"/>
    <w:rsid w:val="00940CA6"/>
    <w:rsid w:val="00945607"/>
    <w:rsid w:val="00947354"/>
    <w:rsid w:val="00950823"/>
    <w:rsid w:val="0095135F"/>
    <w:rsid w:val="00953BFF"/>
    <w:rsid w:val="0095742A"/>
    <w:rsid w:val="00962000"/>
    <w:rsid w:val="00963616"/>
    <w:rsid w:val="00963B32"/>
    <w:rsid w:val="00963DD1"/>
    <w:rsid w:val="009640E8"/>
    <w:rsid w:val="00966F17"/>
    <w:rsid w:val="00967E72"/>
    <w:rsid w:val="009711DC"/>
    <w:rsid w:val="00971D1E"/>
    <w:rsid w:val="00974299"/>
    <w:rsid w:val="00976578"/>
    <w:rsid w:val="009826DF"/>
    <w:rsid w:val="00983EA7"/>
    <w:rsid w:val="00984273"/>
    <w:rsid w:val="009853D7"/>
    <w:rsid w:val="00993BFA"/>
    <w:rsid w:val="00993FAA"/>
    <w:rsid w:val="0099445E"/>
    <w:rsid w:val="00995448"/>
    <w:rsid w:val="00996DB3"/>
    <w:rsid w:val="009A0640"/>
    <w:rsid w:val="009A1A56"/>
    <w:rsid w:val="009A1F33"/>
    <w:rsid w:val="009A4237"/>
    <w:rsid w:val="009A7E9C"/>
    <w:rsid w:val="009B2074"/>
    <w:rsid w:val="009B4298"/>
    <w:rsid w:val="009B4C3F"/>
    <w:rsid w:val="009B52F7"/>
    <w:rsid w:val="009C565E"/>
    <w:rsid w:val="009C6EC8"/>
    <w:rsid w:val="009D0798"/>
    <w:rsid w:val="009D3ADE"/>
    <w:rsid w:val="009D5FAE"/>
    <w:rsid w:val="009D73C0"/>
    <w:rsid w:val="009E6DB2"/>
    <w:rsid w:val="00A01116"/>
    <w:rsid w:val="00A03852"/>
    <w:rsid w:val="00A03BA9"/>
    <w:rsid w:val="00A061DC"/>
    <w:rsid w:val="00A06DF3"/>
    <w:rsid w:val="00A10904"/>
    <w:rsid w:val="00A17B81"/>
    <w:rsid w:val="00A22E57"/>
    <w:rsid w:val="00A25D36"/>
    <w:rsid w:val="00A26416"/>
    <w:rsid w:val="00A26661"/>
    <w:rsid w:val="00A26845"/>
    <w:rsid w:val="00A27870"/>
    <w:rsid w:val="00A35020"/>
    <w:rsid w:val="00A3675D"/>
    <w:rsid w:val="00A40F7C"/>
    <w:rsid w:val="00A41867"/>
    <w:rsid w:val="00A4298B"/>
    <w:rsid w:val="00A433E6"/>
    <w:rsid w:val="00A44C04"/>
    <w:rsid w:val="00A47055"/>
    <w:rsid w:val="00A57538"/>
    <w:rsid w:val="00A57869"/>
    <w:rsid w:val="00A6126F"/>
    <w:rsid w:val="00A64C4F"/>
    <w:rsid w:val="00A7343F"/>
    <w:rsid w:val="00A75E6F"/>
    <w:rsid w:val="00A7607D"/>
    <w:rsid w:val="00A81812"/>
    <w:rsid w:val="00A82F00"/>
    <w:rsid w:val="00A83AD7"/>
    <w:rsid w:val="00A87DAD"/>
    <w:rsid w:val="00A901B5"/>
    <w:rsid w:val="00A91C88"/>
    <w:rsid w:val="00A92358"/>
    <w:rsid w:val="00A943ED"/>
    <w:rsid w:val="00A95327"/>
    <w:rsid w:val="00A97FD3"/>
    <w:rsid w:val="00AA1A50"/>
    <w:rsid w:val="00AA20BF"/>
    <w:rsid w:val="00AA3597"/>
    <w:rsid w:val="00AA6881"/>
    <w:rsid w:val="00AA7356"/>
    <w:rsid w:val="00AB19CB"/>
    <w:rsid w:val="00AB3EA0"/>
    <w:rsid w:val="00AB6F41"/>
    <w:rsid w:val="00AC1CF0"/>
    <w:rsid w:val="00AC1FD3"/>
    <w:rsid w:val="00AC2EF9"/>
    <w:rsid w:val="00AC337F"/>
    <w:rsid w:val="00AC3F0B"/>
    <w:rsid w:val="00AC740A"/>
    <w:rsid w:val="00AD7C86"/>
    <w:rsid w:val="00AE26C6"/>
    <w:rsid w:val="00AE3D23"/>
    <w:rsid w:val="00AE4530"/>
    <w:rsid w:val="00AF04FF"/>
    <w:rsid w:val="00AF0673"/>
    <w:rsid w:val="00AF1C11"/>
    <w:rsid w:val="00AF2859"/>
    <w:rsid w:val="00AF28C5"/>
    <w:rsid w:val="00AF5449"/>
    <w:rsid w:val="00AF5D61"/>
    <w:rsid w:val="00B13041"/>
    <w:rsid w:val="00B14456"/>
    <w:rsid w:val="00B15AB7"/>
    <w:rsid w:val="00B21764"/>
    <w:rsid w:val="00B25A9F"/>
    <w:rsid w:val="00B2680B"/>
    <w:rsid w:val="00B27CCC"/>
    <w:rsid w:val="00B34FD9"/>
    <w:rsid w:val="00B362B8"/>
    <w:rsid w:val="00B44E07"/>
    <w:rsid w:val="00B52F7F"/>
    <w:rsid w:val="00B55D53"/>
    <w:rsid w:val="00B634BB"/>
    <w:rsid w:val="00B63DDF"/>
    <w:rsid w:val="00B65589"/>
    <w:rsid w:val="00B66250"/>
    <w:rsid w:val="00B663FC"/>
    <w:rsid w:val="00B67124"/>
    <w:rsid w:val="00B73424"/>
    <w:rsid w:val="00B75D3F"/>
    <w:rsid w:val="00B76A17"/>
    <w:rsid w:val="00B8157E"/>
    <w:rsid w:val="00B823D1"/>
    <w:rsid w:val="00B82FBF"/>
    <w:rsid w:val="00B844DC"/>
    <w:rsid w:val="00B874AC"/>
    <w:rsid w:val="00B90407"/>
    <w:rsid w:val="00B92030"/>
    <w:rsid w:val="00B95BBB"/>
    <w:rsid w:val="00BA2237"/>
    <w:rsid w:val="00BA5D3D"/>
    <w:rsid w:val="00BA751F"/>
    <w:rsid w:val="00BB02E4"/>
    <w:rsid w:val="00BB213D"/>
    <w:rsid w:val="00BB57C5"/>
    <w:rsid w:val="00BC0D98"/>
    <w:rsid w:val="00BC19CF"/>
    <w:rsid w:val="00BC777D"/>
    <w:rsid w:val="00BD43E9"/>
    <w:rsid w:val="00BD5EE5"/>
    <w:rsid w:val="00BD79C6"/>
    <w:rsid w:val="00BF21CD"/>
    <w:rsid w:val="00BF22AA"/>
    <w:rsid w:val="00BF6D36"/>
    <w:rsid w:val="00C007D9"/>
    <w:rsid w:val="00C0204E"/>
    <w:rsid w:val="00C04C2D"/>
    <w:rsid w:val="00C05242"/>
    <w:rsid w:val="00C0739B"/>
    <w:rsid w:val="00C100FA"/>
    <w:rsid w:val="00C13296"/>
    <w:rsid w:val="00C1563F"/>
    <w:rsid w:val="00C173A5"/>
    <w:rsid w:val="00C20556"/>
    <w:rsid w:val="00C20A01"/>
    <w:rsid w:val="00C20BDB"/>
    <w:rsid w:val="00C22D58"/>
    <w:rsid w:val="00C24035"/>
    <w:rsid w:val="00C2698C"/>
    <w:rsid w:val="00C30C35"/>
    <w:rsid w:val="00C3267C"/>
    <w:rsid w:val="00C36182"/>
    <w:rsid w:val="00C364B5"/>
    <w:rsid w:val="00C3724E"/>
    <w:rsid w:val="00C37B7E"/>
    <w:rsid w:val="00C40731"/>
    <w:rsid w:val="00C41FE1"/>
    <w:rsid w:val="00C45237"/>
    <w:rsid w:val="00C474D7"/>
    <w:rsid w:val="00C50162"/>
    <w:rsid w:val="00C536AB"/>
    <w:rsid w:val="00C57690"/>
    <w:rsid w:val="00C577FC"/>
    <w:rsid w:val="00C60E3D"/>
    <w:rsid w:val="00C60F7B"/>
    <w:rsid w:val="00C61591"/>
    <w:rsid w:val="00C62439"/>
    <w:rsid w:val="00C62A69"/>
    <w:rsid w:val="00C64ECD"/>
    <w:rsid w:val="00C7013C"/>
    <w:rsid w:val="00C7350D"/>
    <w:rsid w:val="00C772D6"/>
    <w:rsid w:val="00C84616"/>
    <w:rsid w:val="00C92F32"/>
    <w:rsid w:val="00C951B0"/>
    <w:rsid w:val="00C96F8F"/>
    <w:rsid w:val="00C9795E"/>
    <w:rsid w:val="00CA123E"/>
    <w:rsid w:val="00CA12C9"/>
    <w:rsid w:val="00CA3105"/>
    <w:rsid w:val="00CA39A1"/>
    <w:rsid w:val="00CA4203"/>
    <w:rsid w:val="00CA4900"/>
    <w:rsid w:val="00CA4D7B"/>
    <w:rsid w:val="00CA5EC5"/>
    <w:rsid w:val="00CB05F0"/>
    <w:rsid w:val="00CB0886"/>
    <w:rsid w:val="00CB0EFF"/>
    <w:rsid w:val="00CB10F1"/>
    <w:rsid w:val="00CB16F6"/>
    <w:rsid w:val="00CC4DD3"/>
    <w:rsid w:val="00CC633F"/>
    <w:rsid w:val="00CC6B57"/>
    <w:rsid w:val="00CD5821"/>
    <w:rsid w:val="00CE3EEF"/>
    <w:rsid w:val="00CE6423"/>
    <w:rsid w:val="00CF1BC5"/>
    <w:rsid w:val="00CF4A34"/>
    <w:rsid w:val="00CF52EB"/>
    <w:rsid w:val="00CF7905"/>
    <w:rsid w:val="00CF7A95"/>
    <w:rsid w:val="00D00114"/>
    <w:rsid w:val="00D004B9"/>
    <w:rsid w:val="00D01320"/>
    <w:rsid w:val="00D026EA"/>
    <w:rsid w:val="00D10FD9"/>
    <w:rsid w:val="00D11BE1"/>
    <w:rsid w:val="00D145AE"/>
    <w:rsid w:val="00D14A0A"/>
    <w:rsid w:val="00D16323"/>
    <w:rsid w:val="00D1749B"/>
    <w:rsid w:val="00D17668"/>
    <w:rsid w:val="00D21760"/>
    <w:rsid w:val="00D2219E"/>
    <w:rsid w:val="00D2704E"/>
    <w:rsid w:val="00D34844"/>
    <w:rsid w:val="00D365D4"/>
    <w:rsid w:val="00D36837"/>
    <w:rsid w:val="00D377BB"/>
    <w:rsid w:val="00D37999"/>
    <w:rsid w:val="00D55152"/>
    <w:rsid w:val="00D55265"/>
    <w:rsid w:val="00D63553"/>
    <w:rsid w:val="00D66135"/>
    <w:rsid w:val="00D678DF"/>
    <w:rsid w:val="00D704BC"/>
    <w:rsid w:val="00D709CF"/>
    <w:rsid w:val="00D854F2"/>
    <w:rsid w:val="00D872E3"/>
    <w:rsid w:val="00D93139"/>
    <w:rsid w:val="00D94FBC"/>
    <w:rsid w:val="00D966CA"/>
    <w:rsid w:val="00DA1CDD"/>
    <w:rsid w:val="00DA2702"/>
    <w:rsid w:val="00DA7A75"/>
    <w:rsid w:val="00DB3075"/>
    <w:rsid w:val="00DB31AD"/>
    <w:rsid w:val="00DB62D7"/>
    <w:rsid w:val="00DC07EE"/>
    <w:rsid w:val="00DC55E8"/>
    <w:rsid w:val="00DC758D"/>
    <w:rsid w:val="00DC7F27"/>
    <w:rsid w:val="00DD260A"/>
    <w:rsid w:val="00DD30BD"/>
    <w:rsid w:val="00DD32E6"/>
    <w:rsid w:val="00DD438E"/>
    <w:rsid w:val="00DD5F2A"/>
    <w:rsid w:val="00DD6798"/>
    <w:rsid w:val="00DD73C2"/>
    <w:rsid w:val="00DE04A2"/>
    <w:rsid w:val="00DE146D"/>
    <w:rsid w:val="00DE1C45"/>
    <w:rsid w:val="00DE1CAD"/>
    <w:rsid w:val="00DE5707"/>
    <w:rsid w:val="00DF19D3"/>
    <w:rsid w:val="00DF2976"/>
    <w:rsid w:val="00DF6033"/>
    <w:rsid w:val="00E01C13"/>
    <w:rsid w:val="00E02F09"/>
    <w:rsid w:val="00E039B5"/>
    <w:rsid w:val="00E0598B"/>
    <w:rsid w:val="00E12FC6"/>
    <w:rsid w:val="00E144B4"/>
    <w:rsid w:val="00E146BA"/>
    <w:rsid w:val="00E20297"/>
    <w:rsid w:val="00E24926"/>
    <w:rsid w:val="00E24AFE"/>
    <w:rsid w:val="00E30F7D"/>
    <w:rsid w:val="00E37862"/>
    <w:rsid w:val="00E42147"/>
    <w:rsid w:val="00E43396"/>
    <w:rsid w:val="00E4742F"/>
    <w:rsid w:val="00E51B50"/>
    <w:rsid w:val="00E53BEC"/>
    <w:rsid w:val="00E6296A"/>
    <w:rsid w:val="00E64C6E"/>
    <w:rsid w:val="00E67DFA"/>
    <w:rsid w:val="00E7071C"/>
    <w:rsid w:val="00E71B7F"/>
    <w:rsid w:val="00E74BB1"/>
    <w:rsid w:val="00E84357"/>
    <w:rsid w:val="00E849A2"/>
    <w:rsid w:val="00E92E66"/>
    <w:rsid w:val="00E96353"/>
    <w:rsid w:val="00EA0B76"/>
    <w:rsid w:val="00EA29BE"/>
    <w:rsid w:val="00EA69AD"/>
    <w:rsid w:val="00EA72E9"/>
    <w:rsid w:val="00EA76A0"/>
    <w:rsid w:val="00EB255C"/>
    <w:rsid w:val="00EB6240"/>
    <w:rsid w:val="00EB70C5"/>
    <w:rsid w:val="00EC080A"/>
    <w:rsid w:val="00EC517D"/>
    <w:rsid w:val="00ED1A79"/>
    <w:rsid w:val="00ED1B42"/>
    <w:rsid w:val="00ED315F"/>
    <w:rsid w:val="00ED59F4"/>
    <w:rsid w:val="00ED5BAD"/>
    <w:rsid w:val="00ED671F"/>
    <w:rsid w:val="00ED7E62"/>
    <w:rsid w:val="00EE222B"/>
    <w:rsid w:val="00EE4439"/>
    <w:rsid w:val="00EE5500"/>
    <w:rsid w:val="00EE586A"/>
    <w:rsid w:val="00EF0E3E"/>
    <w:rsid w:val="00EF1753"/>
    <w:rsid w:val="00EF3256"/>
    <w:rsid w:val="00EF5FA5"/>
    <w:rsid w:val="00F00219"/>
    <w:rsid w:val="00F05269"/>
    <w:rsid w:val="00F11519"/>
    <w:rsid w:val="00F12FDE"/>
    <w:rsid w:val="00F13E59"/>
    <w:rsid w:val="00F15E41"/>
    <w:rsid w:val="00F20407"/>
    <w:rsid w:val="00F21F86"/>
    <w:rsid w:val="00F22AD2"/>
    <w:rsid w:val="00F23C73"/>
    <w:rsid w:val="00F251D2"/>
    <w:rsid w:val="00F2707C"/>
    <w:rsid w:val="00F3267E"/>
    <w:rsid w:val="00F32FD1"/>
    <w:rsid w:val="00F33A1C"/>
    <w:rsid w:val="00F44491"/>
    <w:rsid w:val="00F45A64"/>
    <w:rsid w:val="00F5159B"/>
    <w:rsid w:val="00F5365B"/>
    <w:rsid w:val="00F53C51"/>
    <w:rsid w:val="00F53C69"/>
    <w:rsid w:val="00F54ABF"/>
    <w:rsid w:val="00F5534E"/>
    <w:rsid w:val="00F5632A"/>
    <w:rsid w:val="00F57BBA"/>
    <w:rsid w:val="00F63C70"/>
    <w:rsid w:val="00F65914"/>
    <w:rsid w:val="00F674DC"/>
    <w:rsid w:val="00F71298"/>
    <w:rsid w:val="00F72B46"/>
    <w:rsid w:val="00F75BF1"/>
    <w:rsid w:val="00F771F9"/>
    <w:rsid w:val="00F80CA7"/>
    <w:rsid w:val="00F835DE"/>
    <w:rsid w:val="00F8684D"/>
    <w:rsid w:val="00F904A0"/>
    <w:rsid w:val="00F91AAC"/>
    <w:rsid w:val="00F954D9"/>
    <w:rsid w:val="00FA009C"/>
    <w:rsid w:val="00FA1A61"/>
    <w:rsid w:val="00FB053A"/>
    <w:rsid w:val="00FB0F50"/>
    <w:rsid w:val="00FB2B99"/>
    <w:rsid w:val="00FB2DBE"/>
    <w:rsid w:val="00FB2FC3"/>
    <w:rsid w:val="00FB36F1"/>
    <w:rsid w:val="00FB38B1"/>
    <w:rsid w:val="00FB3C4E"/>
    <w:rsid w:val="00FC28B1"/>
    <w:rsid w:val="00FC469E"/>
    <w:rsid w:val="00FC4A0D"/>
    <w:rsid w:val="00FC5630"/>
    <w:rsid w:val="00FC6A01"/>
    <w:rsid w:val="00FD1099"/>
    <w:rsid w:val="00FD1718"/>
    <w:rsid w:val="00FD4894"/>
    <w:rsid w:val="00FD5E83"/>
    <w:rsid w:val="00FD66E2"/>
    <w:rsid w:val="00FD6F0A"/>
    <w:rsid w:val="00FE008D"/>
    <w:rsid w:val="00FE0F81"/>
    <w:rsid w:val="00FE3B5B"/>
    <w:rsid w:val="00FF0762"/>
    <w:rsid w:val="00FF3AC5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4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E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E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4E12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rsid w:val="007A04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24E12"/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4E12"/>
    <w:rPr>
      <w:sz w:val="16"/>
      <w:szCs w:val="16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85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4E12"/>
    <w:rPr>
      <w:sz w:val="28"/>
      <w:szCs w:val="24"/>
    </w:rPr>
  </w:style>
  <w:style w:type="paragraph" w:styleId="a5">
    <w:name w:val="footer"/>
    <w:basedOn w:val="a"/>
    <w:link w:val="a6"/>
    <w:uiPriority w:val="99"/>
    <w:semiHidden/>
    <w:rsid w:val="00D85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E12"/>
    <w:rPr>
      <w:sz w:val="28"/>
      <w:szCs w:val="24"/>
    </w:rPr>
  </w:style>
  <w:style w:type="character" w:styleId="a7">
    <w:name w:val="annotation reference"/>
    <w:basedOn w:val="a0"/>
    <w:uiPriority w:val="99"/>
    <w:semiHidden/>
    <w:rsid w:val="00D854F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854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45A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85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E12"/>
    <w:rPr>
      <w:sz w:val="0"/>
      <w:szCs w:val="0"/>
    </w:rPr>
  </w:style>
  <w:style w:type="character" w:styleId="ac">
    <w:name w:val="Hyperlink"/>
    <w:basedOn w:val="a0"/>
    <w:uiPriority w:val="99"/>
    <w:rsid w:val="00351FDC"/>
    <w:rPr>
      <w:rFonts w:cs="Times New Roman"/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rsid w:val="00D145A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locked/>
    <w:rsid w:val="00D145AE"/>
    <w:rPr>
      <w:rFonts w:cs="Times New Roman"/>
      <w:b/>
    </w:rPr>
  </w:style>
  <w:style w:type="paragraph" w:customStyle="1" w:styleId="ConsPlusNormal">
    <w:name w:val="ConsPlusNormal"/>
    <w:uiPriority w:val="99"/>
    <w:rsid w:val="00D145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5B1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41918"/>
    <w:rPr>
      <w:color w:val="808080"/>
    </w:rPr>
  </w:style>
  <w:style w:type="paragraph" w:styleId="af1">
    <w:name w:val="endnote text"/>
    <w:basedOn w:val="a"/>
    <w:link w:val="af2"/>
    <w:uiPriority w:val="99"/>
    <w:rsid w:val="000F2AE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F2AE4"/>
    <w:rPr>
      <w:rFonts w:cs="Times New Roman"/>
    </w:rPr>
  </w:style>
  <w:style w:type="character" w:styleId="af3">
    <w:name w:val="endnote reference"/>
    <w:basedOn w:val="a0"/>
    <w:uiPriority w:val="99"/>
    <w:rsid w:val="000F2AE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F2A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F2AE4"/>
    <w:rPr>
      <w:rFonts w:cs="Times New Roman"/>
    </w:rPr>
  </w:style>
  <w:style w:type="character" w:styleId="af6">
    <w:name w:val="footnote reference"/>
    <w:basedOn w:val="a0"/>
    <w:uiPriority w:val="99"/>
    <w:rsid w:val="000F2AE4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533C5"/>
    <w:pPr>
      <w:ind w:left="720"/>
      <w:contextualSpacing/>
    </w:pPr>
  </w:style>
  <w:style w:type="paragraph" w:styleId="af8">
    <w:name w:val="header"/>
    <w:basedOn w:val="a"/>
    <w:link w:val="af9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451B52"/>
    <w:rPr>
      <w:rFonts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A22E57"/>
    <w:pPr>
      <w:spacing w:before="100" w:beforeAutospacing="1" w:after="100" w:afterAutospacing="1"/>
    </w:pPr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4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4E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4E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4E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4E12"/>
    <w:rPr>
      <w:rFonts w:asciiTheme="minorHAnsi" w:eastAsiaTheme="minorEastAsia" w:hAnsiTheme="minorHAnsi" w:cstheme="minorBidi"/>
      <w:b/>
      <w:bCs/>
    </w:rPr>
  </w:style>
  <w:style w:type="paragraph" w:styleId="a3">
    <w:name w:val="Body Text Indent"/>
    <w:basedOn w:val="a"/>
    <w:link w:val="a4"/>
    <w:rsid w:val="007A04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24E12"/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4E12"/>
    <w:rPr>
      <w:sz w:val="16"/>
      <w:szCs w:val="16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D85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4E12"/>
    <w:rPr>
      <w:sz w:val="28"/>
      <w:szCs w:val="24"/>
    </w:rPr>
  </w:style>
  <w:style w:type="paragraph" w:styleId="a5">
    <w:name w:val="footer"/>
    <w:basedOn w:val="a"/>
    <w:link w:val="a6"/>
    <w:uiPriority w:val="99"/>
    <w:semiHidden/>
    <w:rsid w:val="00D85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E12"/>
    <w:rPr>
      <w:sz w:val="28"/>
      <w:szCs w:val="24"/>
    </w:rPr>
  </w:style>
  <w:style w:type="character" w:styleId="a7">
    <w:name w:val="annotation reference"/>
    <w:basedOn w:val="a0"/>
    <w:uiPriority w:val="99"/>
    <w:semiHidden/>
    <w:rsid w:val="00D854F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854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45A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85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E12"/>
    <w:rPr>
      <w:sz w:val="0"/>
      <w:szCs w:val="0"/>
    </w:rPr>
  </w:style>
  <w:style w:type="character" w:styleId="ac">
    <w:name w:val="Hyperlink"/>
    <w:basedOn w:val="a0"/>
    <w:uiPriority w:val="99"/>
    <w:rsid w:val="00351FDC"/>
    <w:rPr>
      <w:rFonts w:cs="Times New Roman"/>
      <w:color w:val="0000FF"/>
      <w:u w:val="single"/>
    </w:rPr>
  </w:style>
  <w:style w:type="paragraph" w:styleId="ad">
    <w:name w:val="annotation subject"/>
    <w:basedOn w:val="a8"/>
    <w:next w:val="a8"/>
    <w:link w:val="ae"/>
    <w:uiPriority w:val="99"/>
    <w:rsid w:val="00D145A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locked/>
    <w:rsid w:val="00D145AE"/>
    <w:rPr>
      <w:rFonts w:cs="Times New Roman"/>
      <w:b/>
    </w:rPr>
  </w:style>
  <w:style w:type="paragraph" w:customStyle="1" w:styleId="ConsPlusNormal">
    <w:name w:val="ConsPlusNormal"/>
    <w:uiPriority w:val="99"/>
    <w:rsid w:val="00D145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5B1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41918"/>
    <w:rPr>
      <w:color w:val="808080"/>
    </w:rPr>
  </w:style>
  <w:style w:type="paragraph" w:styleId="af1">
    <w:name w:val="endnote text"/>
    <w:basedOn w:val="a"/>
    <w:link w:val="af2"/>
    <w:uiPriority w:val="99"/>
    <w:rsid w:val="000F2AE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0F2AE4"/>
    <w:rPr>
      <w:rFonts w:cs="Times New Roman"/>
    </w:rPr>
  </w:style>
  <w:style w:type="character" w:styleId="af3">
    <w:name w:val="endnote reference"/>
    <w:basedOn w:val="a0"/>
    <w:uiPriority w:val="99"/>
    <w:rsid w:val="000F2AE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0F2A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F2AE4"/>
    <w:rPr>
      <w:rFonts w:cs="Times New Roman"/>
    </w:rPr>
  </w:style>
  <w:style w:type="character" w:styleId="af6">
    <w:name w:val="footnote reference"/>
    <w:basedOn w:val="a0"/>
    <w:uiPriority w:val="99"/>
    <w:rsid w:val="000F2AE4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533C5"/>
    <w:pPr>
      <w:ind w:left="720"/>
      <w:contextualSpacing/>
    </w:pPr>
  </w:style>
  <w:style w:type="paragraph" w:styleId="af8">
    <w:name w:val="header"/>
    <w:basedOn w:val="a"/>
    <w:link w:val="af9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451B52"/>
    <w:rPr>
      <w:rFonts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A22E57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4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9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34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69001AA6921AF42DE2055D766871DF00DA677F4CD52FF863281AA457231E13B1FC1B1448F8CDqEC5M" TargetMode="External"/><Relationship Id="rId18" Type="http://schemas.openxmlformats.org/officeDocument/2006/relationships/hyperlink" Target="consultantplus://offline/ref=8B8F4FAF1F7FF0564A13B3C5A15396E1D2118CD0B1B274239883A3C5A0lCeB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F19539C3FA5F0BD974B058C0C2EB7D7A048815E0671A88F378D8E87B778315C400E3E1A5CF45TCj1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consultantplus://offline/ref=8B8F4FAF1F7FF0564A13B3C5A15396E1D2118CDEBFB374239883A3C5A0lCeB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F4FAF1F7FF0564A13B3C5A15396E1D2118CD0B1B374239883A3C5A0lCeBM" TargetMode="External"/><Relationship Id="rId20" Type="http://schemas.openxmlformats.org/officeDocument/2006/relationships/hyperlink" Target="consultantplus://offline/ref=AAA9021A1AF8813AAAC30941E133BE79826329A8DF56F7E4A4E993180B4BED37EBEC331ABA2327D9MEg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lkfl.nalog.ru/l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https://www.nalog.ru/rn77/about_fts/docs/7099921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F0C7F7B1876BAA6BA37C91B3C9DE3D1A8613ECEF1DAE921CBB2FDE3E160BCF63BA00F2F182145BRFyCL" TargetMode="External"/><Relationship Id="rId19" Type="http://schemas.openxmlformats.org/officeDocument/2006/relationships/hyperlink" Target="consultantplus://offline/ref=95B48E69CDADAB51407F8AB9073CEEBAD2291076C7D60077DC4B0217E4186F641B51B7o8f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0213152AAB1C9F64A1586EE76597CF5140D8F1FCCFCF2z9w5L" TargetMode="External"/><Relationship Id="rId14" Type="http://schemas.openxmlformats.org/officeDocument/2006/relationships/hyperlink" Target="consultantplus://offline/ref=C309B05A97034DFB38FE7D47D393EF5FE5FB8DAD660706D317671D4D7A50EF58948CC56C93DC0A9BU6O0M" TargetMode="External"/><Relationship Id="rId22" Type="http://schemas.openxmlformats.org/officeDocument/2006/relationships/hyperlink" Target="consultantplus://offline/ref=9BF19539C3FA5F0BD974B058C0C2EB7D7A048815E0671A88F378D8E87B778315C400E3E1A5CF45TCj0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77D7-A3F8-4E92-BF4D-1A7000E9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2408</Words>
  <Characters>19497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7: Региональные и местные налоги,</vt:lpstr>
    </vt:vector>
  </TitlesOfParts>
  <Company>fns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7: Региональные и местные налоги,</dc:title>
  <dc:creator>0000-04-804</dc:creator>
  <cp:lastModifiedBy>Микушина Елена Алексеевна</cp:lastModifiedBy>
  <cp:revision>2</cp:revision>
  <cp:lastPrinted>2018-06-06T04:33:00Z</cp:lastPrinted>
  <dcterms:created xsi:type="dcterms:W3CDTF">2018-06-13T09:18:00Z</dcterms:created>
  <dcterms:modified xsi:type="dcterms:W3CDTF">2018-06-13T09:18:00Z</dcterms:modified>
</cp:coreProperties>
</file>