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2C" w:rsidRPr="00393488" w:rsidRDefault="007032E2"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571750" cy="1057275"/>
                    </a:xfrm>
                    <a:prstGeom prst="rect">
                      <a:avLst/>
                    </a:prstGeom>
                    <a:noFill/>
                    <a:ln w="9525">
                      <a:noFill/>
                      <a:miter lim="800000"/>
                      <a:headEnd/>
                      <a:tailEnd/>
                    </a:ln>
                  </pic:spPr>
                </pic:pic>
              </a:graphicData>
            </a:graphic>
          </wp:inline>
        </w:drawing>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p>
    <w:p w:rsidR="0060522C" w:rsidRDefault="0060522C" w:rsidP="0067778D">
      <w:pPr>
        <w:jc w:val="right"/>
        <w:rPr>
          <w:rFonts w:ascii="Segoe UI" w:hAnsi="Segoe UI" w:cs="Segoe UI"/>
          <w:b/>
          <w:noProof/>
          <w:sz w:val="28"/>
          <w:szCs w:val="28"/>
          <w:lang w:eastAsia="sk-SK"/>
        </w:rPr>
      </w:pPr>
      <w:r w:rsidRPr="00C81249">
        <w:rPr>
          <w:rFonts w:ascii="Segoe UI" w:hAnsi="Segoe UI" w:cs="Segoe UI"/>
          <w:b/>
          <w:noProof/>
          <w:sz w:val="28"/>
          <w:szCs w:val="28"/>
          <w:lang w:eastAsia="sk-SK"/>
        </w:rPr>
        <w:t>ПРЕСС-РЕЛИЗ</w:t>
      </w:r>
    </w:p>
    <w:p w:rsidR="00B60BAA" w:rsidRDefault="00A61F66" w:rsidP="0067778D">
      <w:pPr>
        <w:jc w:val="right"/>
        <w:rPr>
          <w:rFonts w:ascii="Segoe UI" w:hAnsi="Segoe UI" w:cs="Segoe UI"/>
          <w:b/>
          <w:noProof/>
          <w:sz w:val="28"/>
          <w:szCs w:val="28"/>
          <w:lang w:eastAsia="sk-SK"/>
        </w:rPr>
      </w:pPr>
      <w:r>
        <w:rPr>
          <w:rFonts w:ascii="Segoe UI" w:hAnsi="Segoe UI" w:cs="Segoe UI"/>
          <w:b/>
          <w:noProof/>
          <w:sz w:val="28"/>
          <w:szCs w:val="28"/>
          <w:lang w:eastAsia="sk-SK"/>
        </w:rPr>
        <w:t>09</w:t>
      </w:r>
      <w:r w:rsidR="00B60BAA">
        <w:rPr>
          <w:rFonts w:ascii="Segoe UI" w:hAnsi="Segoe UI" w:cs="Segoe UI"/>
          <w:b/>
          <w:noProof/>
          <w:sz w:val="28"/>
          <w:szCs w:val="28"/>
          <w:lang w:eastAsia="sk-SK"/>
        </w:rPr>
        <w:t>.</w:t>
      </w:r>
      <w:r w:rsidR="00157AEF">
        <w:rPr>
          <w:rFonts w:ascii="Segoe UI" w:hAnsi="Segoe UI" w:cs="Segoe UI"/>
          <w:b/>
          <w:noProof/>
          <w:sz w:val="28"/>
          <w:szCs w:val="28"/>
          <w:lang w:eastAsia="sk-SK"/>
        </w:rPr>
        <w:t>0</w:t>
      </w:r>
      <w:r>
        <w:rPr>
          <w:rFonts w:ascii="Segoe UI" w:hAnsi="Segoe UI" w:cs="Segoe UI"/>
          <w:b/>
          <w:noProof/>
          <w:sz w:val="28"/>
          <w:szCs w:val="28"/>
          <w:lang w:eastAsia="sk-SK"/>
        </w:rPr>
        <w:t>4</w:t>
      </w:r>
      <w:r w:rsidR="00B60BAA">
        <w:rPr>
          <w:rFonts w:ascii="Segoe UI" w:hAnsi="Segoe UI" w:cs="Segoe UI"/>
          <w:b/>
          <w:noProof/>
          <w:sz w:val="28"/>
          <w:szCs w:val="28"/>
          <w:lang w:eastAsia="sk-SK"/>
        </w:rPr>
        <w:t>.201</w:t>
      </w:r>
      <w:r w:rsidR="00157AEF">
        <w:rPr>
          <w:rFonts w:ascii="Segoe UI" w:hAnsi="Segoe UI" w:cs="Segoe UI"/>
          <w:b/>
          <w:noProof/>
          <w:sz w:val="28"/>
          <w:szCs w:val="28"/>
          <w:lang w:eastAsia="sk-SK"/>
        </w:rPr>
        <w:t>9</w:t>
      </w:r>
    </w:p>
    <w:p w:rsidR="00285DD4" w:rsidRDefault="00285DD4" w:rsidP="00285DD4">
      <w:pPr>
        <w:shd w:val="clear" w:color="auto" w:fill="FFFFFF"/>
        <w:spacing w:after="240" w:line="240" w:lineRule="atLeast"/>
        <w:contextualSpacing/>
        <w:jc w:val="center"/>
        <w:rPr>
          <w:rFonts w:eastAsia="MS Mincho" w:cs="Times New Roman"/>
          <w:b/>
          <w:kern w:val="0"/>
          <w:sz w:val="28"/>
          <w:szCs w:val="28"/>
          <w:lang w:eastAsia="ru-RU" w:bidi="ar-SA"/>
        </w:rPr>
      </w:pPr>
    </w:p>
    <w:p w:rsidR="00387077" w:rsidRPr="00A61F66" w:rsidRDefault="00A61F66" w:rsidP="00387077">
      <w:pPr>
        <w:pStyle w:val="articledecorationfirst"/>
        <w:spacing w:before="600" w:beforeAutospacing="0" w:after="0" w:afterAutospacing="0" w:line="360" w:lineRule="auto"/>
        <w:jc w:val="center"/>
        <w:rPr>
          <w:b/>
          <w:color w:val="000000"/>
          <w:shd w:val="clear" w:color="auto" w:fill="FFFFFF"/>
        </w:rPr>
      </w:pPr>
      <w:r w:rsidRPr="00A61F66">
        <w:rPr>
          <w:b/>
          <w:bCs/>
          <w:caps/>
          <w:color w:val="000000"/>
          <w:shd w:val="clear" w:color="auto" w:fill="FFFFFF"/>
        </w:rPr>
        <w:t>КАДАСТРОВАЯ ПАЛАТА ПО ТОМСКОЙ ОБЛАСТИ ИНФОРМИРУЕТ ГРАЖДАН О ПОРЯДКЕ ОТКАЗА ОТ ЗЕМЕЛЬНОГО УЧАСТКА ИЛИ ЗЕМЕЛЬНОЙ ДОЛИ</w:t>
      </w:r>
    </w:p>
    <w:p w:rsidR="00A61F66" w:rsidRPr="00A61F66" w:rsidRDefault="00A61F66" w:rsidP="00A61F66">
      <w:pPr>
        <w:widowControl/>
        <w:shd w:val="clear" w:color="auto" w:fill="FFFFFF"/>
        <w:suppressAutoHyphens w:val="0"/>
        <w:spacing w:line="360" w:lineRule="auto"/>
        <w:rPr>
          <w:rFonts w:eastAsia="Times New Roman" w:cs="Times New Roman"/>
          <w:color w:val="777777"/>
          <w:kern w:val="0"/>
          <w:lang w:eastAsia="ru-RU" w:bidi="ar-SA"/>
        </w:rPr>
      </w:pPr>
      <w:r>
        <w:rPr>
          <w:rFonts w:eastAsia="Times New Roman" w:cs="Times New Roman"/>
          <w:color w:val="000000"/>
          <w:kern w:val="0"/>
          <w:lang w:eastAsia="ru-RU" w:bidi="ar-SA"/>
        </w:rPr>
        <w:t xml:space="preserve">   </w:t>
      </w:r>
      <w:r w:rsidRPr="00A61F66">
        <w:rPr>
          <w:rFonts w:eastAsia="Times New Roman" w:cs="Times New Roman"/>
          <w:color w:val="000000"/>
          <w:kern w:val="0"/>
          <w:lang w:eastAsia="ru-RU" w:bidi="ar-SA"/>
        </w:rPr>
        <w:t>Кадастровая палата по Томской области сообщает, что собственник объекта недвижимости (земельной доли или земельного участка) может в любой момент отказаться от своих прав.</w:t>
      </w:r>
    </w:p>
    <w:p w:rsidR="00A61F66" w:rsidRPr="00A61F66" w:rsidRDefault="00A61F66" w:rsidP="00A61F66">
      <w:pPr>
        <w:widowControl/>
        <w:shd w:val="clear" w:color="auto" w:fill="FFFFFF"/>
        <w:suppressAutoHyphens w:val="0"/>
        <w:spacing w:line="360" w:lineRule="auto"/>
        <w:rPr>
          <w:rFonts w:eastAsia="Times New Roman" w:cs="Times New Roman"/>
          <w:color w:val="777777"/>
          <w:kern w:val="0"/>
          <w:lang w:eastAsia="ru-RU" w:bidi="ar-SA"/>
        </w:rPr>
      </w:pPr>
      <w:r w:rsidRPr="00A61F66">
        <w:rPr>
          <w:rFonts w:eastAsia="Times New Roman" w:cs="Times New Roman"/>
          <w:color w:val="000000"/>
          <w:kern w:val="0"/>
          <w:lang w:eastAsia="ru-RU" w:bidi="ar-SA"/>
        </w:rPr>
        <w:t xml:space="preserve">Для этого ему нужно обратиться в офис МФЦ и подать заявление о государственной регистрации прекращения права собственности вследствие отказа от такого права. Также необходимо приложить правоустанавливающий документ на земельный участок либо документ, устанавливающий или удостоверяющий право на земельную долю. Если право собственности было ранее зарегистрировано в Едином государственном реестре недвижимости (ЕГРН), </w:t>
      </w:r>
      <w:proofErr w:type="gramStart"/>
      <w:r w:rsidRPr="00A61F66">
        <w:rPr>
          <w:rFonts w:eastAsia="Times New Roman" w:cs="Times New Roman"/>
          <w:color w:val="000000"/>
          <w:kern w:val="0"/>
          <w:lang w:eastAsia="ru-RU" w:bidi="ar-SA"/>
        </w:rPr>
        <w:t>предоставлять вышеуказанные документы</w:t>
      </w:r>
      <w:proofErr w:type="gramEnd"/>
      <w:r w:rsidRPr="00A61F66">
        <w:rPr>
          <w:rFonts w:eastAsia="Times New Roman" w:cs="Times New Roman"/>
          <w:color w:val="000000"/>
          <w:kern w:val="0"/>
          <w:lang w:eastAsia="ru-RU" w:bidi="ar-SA"/>
        </w:rPr>
        <w:t xml:space="preserve"> не нужно.</w:t>
      </w:r>
    </w:p>
    <w:p w:rsidR="00A61F66" w:rsidRPr="00A61F66" w:rsidRDefault="00A61F66" w:rsidP="00A61F66">
      <w:pPr>
        <w:widowControl/>
        <w:shd w:val="clear" w:color="auto" w:fill="FFFFFF"/>
        <w:suppressAutoHyphens w:val="0"/>
        <w:spacing w:line="360" w:lineRule="auto"/>
        <w:rPr>
          <w:rFonts w:eastAsia="Times New Roman" w:cs="Times New Roman"/>
          <w:color w:val="777777"/>
          <w:kern w:val="0"/>
          <w:lang w:eastAsia="ru-RU" w:bidi="ar-SA"/>
        </w:rPr>
      </w:pPr>
      <w:r>
        <w:rPr>
          <w:rFonts w:eastAsia="Times New Roman" w:cs="Times New Roman"/>
          <w:color w:val="000000"/>
          <w:kern w:val="0"/>
          <w:lang w:eastAsia="ru-RU" w:bidi="ar-SA"/>
        </w:rPr>
        <w:t xml:space="preserve">   </w:t>
      </w:r>
      <w:r w:rsidRPr="00A61F66">
        <w:rPr>
          <w:rFonts w:eastAsia="Times New Roman" w:cs="Times New Roman"/>
          <w:color w:val="000000"/>
          <w:kern w:val="0"/>
          <w:lang w:eastAsia="ru-RU" w:bidi="ar-SA"/>
        </w:rPr>
        <w:t>При регистрации прекращения права собственности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A61F66" w:rsidRPr="00A61F66" w:rsidRDefault="00A61F66" w:rsidP="00A61F66">
      <w:pPr>
        <w:widowControl/>
        <w:shd w:val="clear" w:color="auto" w:fill="FFFFFF"/>
        <w:suppressAutoHyphens w:val="0"/>
        <w:spacing w:line="360" w:lineRule="auto"/>
        <w:rPr>
          <w:rFonts w:eastAsia="Times New Roman" w:cs="Times New Roman"/>
          <w:color w:val="777777"/>
          <w:kern w:val="0"/>
          <w:lang w:eastAsia="ru-RU" w:bidi="ar-SA"/>
        </w:rPr>
      </w:pPr>
      <w:r w:rsidRPr="00A61F66">
        <w:rPr>
          <w:rFonts w:eastAsia="Times New Roman" w:cs="Times New Roman"/>
          <w:color w:val="000000"/>
          <w:kern w:val="0"/>
          <w:lang w:eastAsia="ru-RU" w:bidi="ar-SA"/>
        </w:rPr>
        <w:t xml:space="preserve">В течение пяти рабочих дней </w:t>
      </w:r>
      <w:proofErr w:type="gramStart"/>
      <w:r w:rsidRPr="00A61F66">
        <w:rPr>
          <w:rFonts w:eastAsia="Times New Roman" w:cs="Times New Roman"/>
          <w:color w:val="000000"/>
          <w:kern w:val="0"/>
          <w:lang w:eastAsia="ru-RU" w:bidi="ar-SA"/>
        </w:rPr>
        <w:t>с даты</w:t>
      </w:r>
      <w:proofErr w:type="gramEnd"/>
      <w:r w:rsidRPr="00A61F66">
        <w:rPr>
          <w:rFonts w:eastAsia="Times New Roman" w:cs="Times New Roman"/>
          <w:color w:val="000000"/>
          <w:kern w:val="0"/>
          <w:lang w:eastAsia="ru-RU" w:bidi="ar-SA"/>
        </w:rPr>
        <w:t xml:space="preserve"> такой регистрации орган регистрации прав направляет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земельный участок или земельную долю.</w:t>
      </w:r>
    </w:p>
    <w:p w:rsidR="00A61F66" w:rsidRPr="00A61F66" w:rsidRDefault="00A61F66" w:rsidP="00A61F66">
      <w:pPr>
        <w:widowControl/>
        <w:shd w:val="clear" w:color="auto" w:fill="FFFFFF"/>
        <w:suppressAutoHyphens w:val="0"/>
        <w:spacing w:line="360" w:lineRule="auto"/>
        <w:rPr>
          <w:rFonts w:eastAsia="Times New Roman" w:cs="Times New Roman"/>
          <w:color w:val="777777"/>
          <w:kern w:val="0"/>
          <w:lang w:eastAsia="ru-RU" w:bidi="ar-SA"/>
        </w:rPr>
      </w:pPr>
      <w:r w:rsidRPr="00A61F66">
        <w:rPr>
          <w:rFonts w:eastAsia="Times New Roman" w:cs="Times New Roman"/>
          <w:color w:val="000000"/>
          <w:kern w:val="0"/>
          <w:lang w:eastAsia="ru-RU" w:bidi="ar-SA"/>
        </w:rPr>
        <w:t>Оплачивать государственную пошлину за государственную регистрацию прекращения права собственности на земельный участок не надо.</w:t>
      </w:r>
    </w:p>
    <w:p w:rsidR="00387077" w:rsidRDefault="00387077" w:rsidP="00387077">
      <w:pPr>
        <w:autoSpaceDE w:val="0"/>
        <w:autoSpaceDN w:val="0"/>
        <w:adjustRightInd w:val="0"/>
        <w:spacing w:line="360" w:lineRule="auto"/>
        <w:jc w:val="both"/>
        <w:rPr>
          <w:rFonts w:cs="Times New Roman"/>
          <w:color w:val="000000"/>
          <w:shd w:val="clear" w:color="auto" w:fill="FFFFFF"/>
        </w:rPr>
      </w:pPr>
    </w:p>
    <w:p w:rsidR="00387077" w:rsidRDefault="00387077" w:rsidP="00387077">
      <w:pPr>
        <w:autoSpaceDE w:val="0"/>
        <w:autoSpaceDN w:val="0"/>
        <w:adjustRightInd w:val="0"/>
        <w:spacing w:line="360" w:lineRule="auto"/>
        <w:jc w:val="both"/>
        <w:rPr>
          <w:rFonts w:cs="Times New Roman"/>
          <w:color w:val="000000"/>
          <w:shd w:val="clear" w:color="auto" w:fill="FFFFFF"/>
        </w:rPr>
      </w:pPr>
    </w:p>
    <w:p w:rsidR="00387077" w:rsidRPr="00387077" w:rsidRDefault="00387077" w:rsidP="00387077">
      <w:pPr>
        <w:autoSpaceDE w:val="0"/>
        <w:autoSpaceDN w:val="0"/>
        <w:adjustRightInd w:val="0"/>
        <w:spacing w:line="360" w:lineRule="auto"/>
        <w:jc w:val="both"/>
        <w:rPr>
          <w:rFonts w:cs="Times New Roman"/>
          <w:b/>
          <w:bCs/>
          <w:i/>
        </w:rPr>
      </w:pPr>
    </w:p>
    <w:p w:rsidR="009D777F" w:rsidRDefault="009D777F" w:rsidP="00872E29">
      <w:pPr>
        <w:autoSpaceDE w:val="0"/>
        <w:autoSpaceDN w:val="0"/>
        <w:adjustRightInd w:val="0"/>
        <w:jc w:val="both"/>
        <w:rPr>
          <w:rFonts w:ascii="Arial" w:hAnsi="Arial" w:cs="Arial"/>
          <w:color w:val="000000"/>
          <w:sz w:val="23"/>
          <w:szCs w:val="23"/>
          <w:shd w:val="clear" w:color="auto" w:fill="FFFFFF"/>
        </w:rPr>
      </w:pPr>
    </w:p>
    <w:p w:rsidR="0060522C" w:rsidRPr="00195159" w:rsidRDefault="0060522C" w:rsidP="00872E29">
      <w:pPr>
        <w:autoSpaceDE w:val="0"/>
        <w:autoSpaceDN w:val="0"/>
        <w:adjustRightInd w:val="0"/>
        <w:jc w:val="both"/>
        <w:rPr>
          <w:rFonts w:cs="Times New Roman"/>
          <w:b/>
          <w:bCs/>
        </w:rPr>
      </w:pPr>
      <w:r w:rsidRPr="00195159">
        <w:rPr>
          <w:rFonts w:cs="Times New Roman"/>
          <w:b/>
          <w:bCs/>
        </w:rPr>
        <w:t>Контакты для СМИ</w:t>
      </w:r>
    </w:p>
    <w:p w:rsidR="001C6022" w:rsidRPr="00195159" w:rsidRDefault="001C6022" w:rsidP="001C6022">
      <w:pPr>
        <w:pStyle w:val="Default"/>
        <w:rPr>
          <w:rFonts w:ascii="Times New Roman" w:hAnsi="Times New Roman" w:cs="Times New Roman"/>
          <w:iCs/>
          <w:color w:val="auto"/>
        </w:rPr>
      </w:pPr>
      <w:r w:rsidRPr="00195159">
        <w:rPr>
          <w:rFonts w:ascii="Times New Roman" w:hAnsi="Times New Roman" w:cs="Times New Roman"/>
          <w:iCs/>
          <w:color w:val="auto"/>
        </w:rPr>
        <w:t>Пресс-служба филиала ФГБУ «ФКП Росреестра» по Томской области</w:t>
      </w:r>
    </w:p>
    <w:p w:rsidR="005A74A3" w:rsidRPr="00195159" w:rsidRDefault="005A74A3" w:rsidP="001C6022">
      <w:pPr>
        <w:pStyle w:val="Default"/>
        <w:rPr>
          <w:rFonts w:ascii="Times New Roman" w:hAnsi="Times New Roman" w:cs="Times New Roman"/>
          <w:color w:val="auto"/>
          <w:sz w:val="19"/>
          <w:szCs w:val="19"/>
        </w:rPr>
      </w:pPr>
      <w:r w:rsidRPr="00195159">
        <w:rPr>
          <w:rFonts w:ascii="Times New Roman" w:hAnsi="Times New Roman" w:cs="Times New Roman"/>
          <w:iCs/>
          <w:color w:val="auto"/>
        </w:rPr>
        <w:t>Телефон (3822)52-62-52 (вн.2419)</w:t>
      </w:r>
    </w:p>
    <w:p w:rsidR="00D10DB2" w:rsidRPr="00195159" w:rsidRDefault="00D10DB2" w:rsidP="00393488">
      <w:pPr>
        <w:autoSpaceDE w:val="0"/>
        <w:autoSpaceDN w:val="0"/>
        <w:adjustRightInd w:val="0"/>
        <w:rPr>
          <w:rFonts w:cs="Times New Roman"/>
          <w:sz w:val="18"/>
          <w:szCs w:val="18"/>
        </w:rPr>
      </w:pPr>
    </w:p>
    <w:sectPr w:rsidR="00D10DB2" w:rsidRPr="00195159" w:rsidSect="00393488">
      <w:footerReference w:type="default" r:id="rId9"/>
      <w:pgSz w:w="11906" w:h="16838" w:code="9"/>
      <w:pgMar w:top="851" w:right="992"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84" w:rsidRDefault="00F64384">
      <w:r>
        <w:separator/>
      </w:r>
    </w:p>
  </w:endnote>
  <w:endnote w:type="continuationSeparator" w:id="0">
    <w:p w:rsidR="00F64384" w:rsidRDefault="00F64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B2" w:rsidRDefault="0030336D">
    <w:pPr>
      <w:pStyle w:val="a3"/>
      <w:jc w:val="center"/>
    </w:pPr>
    <w:r>
      <w:fldChar w:fldCharType="begin"/>
    </w:r>
    <w:r w:rsidR="00DD2D06">
      <w:instrText>PAGE   \* MERGEFORMAT</w:instrText>
    </w:r>
    <w:r>
      <w:fldChar w:fldCharType="separate"/>
    </w:r>
    <w:r w:rsidR="00A61F66">
      <w:rPr>
        <w:noProof/>
      </w:rPr>
      <w:t>1</w:t>
    </w:r>
    <w:r>
      <w:rPr>
        <w:noProof/>
      </w:rPr>
      <w:fldChar w:fldCharType="end"/>
    </w:r>
  </w:p>
  <w:p w:rsidR="00D10DB2" w:rsidRDefault="00D10D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84" w:rsidRDefault="00F64384">
      <w:r>
        <w:separator/>
      </w:r>
    </w:p>
  </w:footnote>
  <w:footnote w:type="continuationSeparator" w:id="0">
    <w:p w:rsidR="00F64384" w:rsidRDefault="00F64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3CE"/>
    <w:multiLevelType w:val="hybridMultilevel"/>
    <w:tmpl w:val="F42A9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0D5F41"/>
    <w:multiLevelType w:val="hybridMultilevel"/>
    <w:tmpl w:val="0868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6">
    <w:nsid w:val="6A0107FB"/>
    <w:multiLevelType w:val="hybridMultilevel"/>
    <w:tmpl w:val="90A0F2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63D5"/>
    <w:rsid w:val="000140C0"/>
    <w:rsid w:val="000274BB"/>
    <w:rsid w:val="00030619"/>
    <w:rsid w:val="000319E2"/>
    <w:rsid w:val="000339F7"/>
    <w:rsid w:val="00035C5A"/>
    <w:rsid w:val="0003642B"/>
    <w:rsid w:val="000401E1"/>
    <w:rsid w:val="00043682"/>
    <w:rsid w:val="000443AC"/>
    <w:rsid w:val="00065FE6"/>
    <w:rsid w:val="000673FC"/>
    <w:rsid w:val="0007264D"/>
    <w:rsid w:val="000817F8"/>
    <w:rsid w:val="00081D6D"/>
    <w:rsid w:val="00082E8F"/>
    <w:rsid w:val="0008597C"/>
    <w:rsid w:val="00090053"/>
    <w:rsid w:val="000923C9"/>
    <w:rsid w:val="000972A0"/>
    <w:rsid w:val="00097554"/>
    <w:rsid w:val="000B0B54"/>
    <w:rsid w:val="000B7272"/>
    <w:rsid w:val="000D0E38"/>
    <w:rsid w:val="000D6A2E"/>
    <w:rsid w:val="000D710D"/>
    <w:rsid w:val="000E05A1"/>
    <w:rsid w:val="000E2535"/>
    <w:rsid w:val="000E38D9"/>
    <w:rsid w:val="000E41A6"/>
    <w:rsid w:val="000E6993"/>
    <w:rsid w:val="000F607A"/>
    <w:rsid w:val="000F6379"/>
    <w:rsid w:val="001002D7"/>
    <w:rsid w:val="001055AD"/>
    <w:rsid w:val="00110ABC"/>
    <w:rsid w:val="0011112E"/>
    <w:rsid w:val="0011143E"/>
    <w:rsid w:val="00115873"/>
    <w:rsid w:val="00116F3B"/>
    <w:rsid w:val="00121A01"/>
    <w:rsid w:val="00122514"/>
    <w:rsid w:val="00124B73"/>
    <w:rsid w:val="00124D3F"/>
    <w:rsid w:val="00124E82"/>
    <w:rsid w:val="00126B4F"/>
    <w:rsid w:val="00130AFB"/>
    <w:rsid w:val="001451D5"/>
    <w:rsid w:val="00145B33"/>
    <w:rsid w:val="00154C8E"/>
    <w:rsid w:val="00157AEF"/>
    <w:rsid w:val="00165918"/>
    <w:rsid w:val="00171CA6"/>
    <w:rsid w:val="00174A52"/>
    <w:rsid w:val="00182123"/>
    <w:rsid w:val="00186E10"/>
    <w:rsid w:val="001874B9"/>
    <w:rsid w:val="00190969"/>
    <w:rsid w:val="00195159"/>
    <w:rsid w:val="0019721C"/>
    <w:rsid w:val="001B0762"/>
    <w:rsid w:val="001B6622"/>
    <w:rsid w:val="001C10AF"/>
    <w:rsid w:val="001C6022"/>
    <w:rsid w:val="001D429D"/>
    <w:rsid w:val="001E757E"/>
    <w:rsid w:val="00200210"/>
    <w:rsid w:val="00207C9A"/>
    <w:rsid w:val="00210EC7"/>
    <w:rsid w:val="002177A9"/>
    <w:rsid w:val="00224AF8"/>
    <w:rsid w:val="00236744"/>
    <w:rsid w:val="002371A8"/>
    <w:rsid w:val="002518A3"/>
    <w:rsid w:val="002569E9"/>
    <w:rsid w:val="00271779"/>
    <w:rsid w:val="00275884"/>
    <w:rsid w:val="002776C1"/>
    <w:rsid w:val="00285DD4"/>
    <w:rsid w:val="0029206B"/>
    <w:rsid w:val="00293925"/>
    <w:rsid w:val="0029733E"/>
    <w:rsid w:val="002A15AB"/>
    <w:rsid w:val="002A247A"/>
    <w:rsid w:val="002A38FF"/>
    <w:rsid w:val="002A40DB"/>
    <w:rsid w:val="002A4489"/>
    <w:rsid w:val="002A5EEE"/>
    <w:rsid w:val="002A7617"/>
    <w:rsid w:val="002B0F6A"/>
    <w:rsid w:val="002C2976"/>
    <w:rsid w:val="002C647C"/>
    <w:rsid w:val="002D14A2"/>
    <w:rsid w:val="002D40A7"/>
    <w:rsid w:val="002D525C"/>
    <w:rsid w:val="002E4EA3"/>
    <w:rsid w:val="002F0F27"/>
    <w:rsid w:val="002F2827"/>
    <w:rsid w:val="002F56B9"/>
    <w:rsid w:val="00300514"/>
    <w:rsid w:val="0030336D"/>
    <w:rsid w:val="00305E6D"/>
    <w:rsid w:val="00306F15"/>
    <w:rsid w:val="00311A90"/>
    <w:rsid w:val="0031628A"/>
    <w:rsid w:val="00317C56"/>
    <w:rsid w:val="003230CA"/>
    <w:rsid w:val="00323CB8"/>
    <w:rsid w:val="003271E7"/>
    <w:rsid w:val="00331801"/>
    <w:rsid w:val="00343808"/>
    <w:rsid w:val="003549EF"/>
    <w:rsid w:val="00357644"/>
    <w:rsid w:val="003611C2"/>
    <w:rsid w:val="00365E6A"/>
    <w:rsid w:val="003675CE"/>
    <w:rsid w:val="00367D1C"/>
    <w:rsid w:val="003706A8"/>
    <w:rsid w:val="00370875"/>
    <w:rsid w:val="003716A3"/>
    <w:rsid w:val="003802BC"/>
    <w:rsid w:val="003807C0"/>
    <w:rsid w:val="0038327A"/>
    <w:rsid w:val="00387077"/>
    <w:rsid w:val="00393488"/>
    <w:rsid w:val="003938E2"/>
    <w:rsid w:val="003A0F6B"/>
    <w:rsid w:val="003A297A"/>
    <w:rsid w:val="003A58D8"/>
    <w:rsid w:val="003A6305"/>
    <w:rsid w:val="003A67DC"/>
    <w:rsid w:val="003A7164"/>
    <w:rsid w:val="003B0301"/>
    <w:rsid w:val="003B4FBC"/>
    <w:rsid w:val="003B6634"/>
    <w:rsid w:val="003B7255"/>
    <w:rsid w:val="003C2F61"/>
    <w:rsid w:val="003C3630"/>
    <w:rsid w:val="003C61EB"/>
    <w:rsid w:val="003D1108"/>
    <w:rsid w:val="003E127A"/>
    <w:rsid w:val="003E50A9"/>
    <w:rsid w:val="003E5A48"/>
    <w:rsid w:val="003E7DE3"/>
    <w:rsid w:val="003F5A31"/>
    <w:rsid w:val="003F60DD"/>
    <w:rsid w:val="003F7A31"/>
    <w:rsid w:val="0040009D"/>
    <w:rsid w:val="00400403"/>
    <w:rsid w:val="004032F1"/>
    <w:rsid w:val="00403EEF"/>
    <w:rsid w:val="00404DCB"/>
    <w:rsid w:val="00411504"/>
    <w:rsid w:val="0041630D"/>
    <w:rsid w:val="004272A8"/>
    <w:rsid w:val="00433FFF"/>
    <w:rsid w:val="00441B3F"/>
    <w:rsid w:val="00446ACB"/>
    <w:rsid w:val="004500B8"/>
    <w:rsid w:val="0045130D"/>
    <w:rsid w:val="00455385"/>
    <w:rsid w:val="004562E2"/>
    <w:rsid w:val="004572B3"/>
    <w:rsid w:val="004579D9"/>
    <w:rsid w:val="00457CD0"/>
    <w:rsid w:val="00462556"/>
    <w:rsid w:val="00464CE7"/>
    <w:rsid w:val="0046539B"/>
    <w:rsid w:val="00466308"/>
    <w:rsid w:val="004705E8"/>
    <w:rsid w:val="0047070C"/>
    <w:rsid w:val="0047431C"/>
    <w:rsid w:val="00474558"/>
    <w:rsid w:val="00490C51"/>
    <w:rsid w:val="0049482B"/>
    <w:rsid w:val="004963BF"/>
    <w:rsid w:val="004A052A"/>
    <w:rsid w:val="004A075A"/>
    <w:rsid w:val="004A1E24"/>
    <w:rsid w:val="004A4D47"/>
    <w:rsid w:val="004A69A5"/>
    <w:rsid w:val="004A737B"/>
    <w:rsid w:val="004B0EE8"/>
    <w:rsid w:val="004B15E1"/>
    <w:rsid w:val="004B565F"/>
    <w:rsid w:val="004C1F96"/>
    <w:rsid w:val="004D096F"/>
    <w:rsid w:val="004D0B4D"/>
    <w:rsid w:val="004D150A"/>
    <w:rsid w:val="004D4960"/>
    <w:rsid w:val="004D7BFA"/>
    <w:rsid w:val="004E4EC4"/>
    <w:rsid w:val="004E579C"/>
    <w:rsid w:val="004F38CC"/>
    <w:rsid w:val="004F5FD9"/>
    <w:rsid w:val="005003B9"/>
    <w:rsid w:val="0050239A"/>
    <w:rsid w:val="00505BE1"/>
    <w:rsid w:val="00510EC3"/>
    <w:rsid w:val="00515E34"/>
    <w:rsid w:val="005163E0"/>
    <w:rsid w:val="0051646A"/>
    <w:rsid w:val="00516989"/>
    <w:rsid w:val="00536EAA"/>
    <w:rsid w:val="005403F9"/>
    <w:rsid w:val="00541124"/>
    <w:rsid w:val="00546A15"/>
    <w:rsid w:val="00547D30"/>
    <w:rsid w:val="00560865"/>
    <w:rsid w:val="005618AD"/>
    <w:rsid w:val="005649A7"/>
    <w:rsid w:val="00564EA5"/>
    <w:rsid w:val="005664D6"/>
    <w:rsid w:val="00580898"/>
    <w:rsid w:val="005853C8"/>
    <w:rsid w:val="00592DFD"/>
    <w:rsid w:val="005A06F3"/>
    <w:rsid w:val="005A3345"/>
    <w:rsid w:val="005A392B"/>
    <w:rsid w:val="005A4BB1"/>
    <w:rsid w:val="005A74A3"/>
    <w:rsid w:val="005B1B8C"/>
    <w:rsid w:val="005B3F70"/>
    <w:rsid w:val="005B48EC"/>
    <w:rsid w:val="005B4F4B"/>
    <w:rsid w:val="005B563E"/>
    <w:rsid w:val="005B5716"/>
    <w:rsid w:val="005C02ED"/>
    <w:rsid w:val="005D5A50"/>
    <w:rsid w:val="005E4BFA"/>
    <w:rsid w:val="005F026D"/>
    <w:rsid w:val="005F61FC"/>
    <w:rsid w:val="005F73FD"/>
    <w:rsid w:val="0060203D"/>
    <w:rsid w:val="00602C9A"/>
    <w:rsid w:val="0060522C"/>
    <w:rsid w:val="00607B24"/>
    <w:rsid w:val="006130E1"/>
    <w:rsid w:val="006148A3"/>
    <w:rsid w:val="00620790"/>
    <w:rsid w:val="00620879"/>
    <w:rsid w:val="0062172C"/>
    <w:rsid w:val="006225D4"/>
    <w:rsid w:val="006243F5"/>
    <w:rsid w:val="006257AB"/>
    <w:rsid w:val="00637932"/>
    <w:rsid w:val="00637EA8"/>
    <w:rsid w:val="00640C27"/>
    <w:rsid w:val="006415C9"/>
    <w:rsid w:val="00642C63"/>
    <w:rsid w:val="00646F15"/>
    <w:rsid w:val="00651ECF"/>
    <w:rsid w:val="006528FC"/>
    <w:rsid w:val="00664741"/>
    <w:rsid w:val="006703E2"/>
    <w:rsid w:val="00676F09"/>
    <w:rsid w:val="0067778D"/>
    <w:rsid w:val="00677D86"/>
    <w:rsid w:val="00681C04"/>
    <w:rsid w:val="0068212D"/>
    <w:rsid w:val="00685582"/>
    <w:rsid w:val="0068789D"/>
    <w:rsid w:val="00695E35"/>
    <w:rsid w:val="006A6D59"/>
    <w:rsid w:val="006A71DD"/>
    <w:rsid w:val="006B1228"/>
    <w:rsid w:val="006B18A7"/>
    <w:rsid w:val="006B3909"/>
    <w:rsid w:val="006B4FC5"/>
    <w:rsid w:val="006B74FF"/>
    <w:rsid w:val="006C12E2"/>
    <w:rsid w:val="006C1487"/>
    <w:rsid w:val="006C1F58"/>
    <w:rsid w:val="006C49C5"/>
    <w:rsid w:val="006D36CA"/>
    <w:rsid w:val="006D50CA"/>
    <w:rsid w:val="006D5362"/>
    <w:rsid w:val="006D67BF"/>
    <w:rsid w:val="006E1AD4"/>
    <w:rsid w:val="006E6CCF"/>
    <w:rsid w:val="006E7097"/>
    <w:rsid w:val="006E7C0E"/>
    <w:rsid w:val="006F4C0E"/>
    <w:rsid w:val="006F4F84"/>
    <w:rsid w:val="006F7368"/>
    <w:rsid w:val="0070210C"/>
    <w:rsid w:val="007032E2"/>
    <w:rsid w:val="00706F65"/>
    <w:rsid w:val="0071422B"/>
    <w:rsid w:val="0071598A"/>
    <w:rsid w:val="00715EC6"/>
    <w:rsid w:val="00723E0F"/>
    <w:rsid w:val="007260F8"/>
    <w:rsid w:val="00730B2E"/>
    <w:rsid w:val="00731E62"/>
    <w:rsid w:val="007366E4"/>
    <w:rsid w:val="00747903"/>
    <w:rsid w:val="00775174"/>
    <w:rsid w:val="00781E91"/>
    <w:rsid w:val="00782A90"/>
    <w:rsid w:val="007837AF"/>
    <w:rsid w:val="007926D7"/>
    <w:rsid w:val="007A1E51"/>
    <w:rsid w:val="007A1E8B"/>
    <w:rsid w:val="007A49F1"/>
    <w:rsid w:val="007A5225"/>
    <w:rsid w:val="007B1335"/>
    <w:rsid w:val="007B7EDE"/>
    <w:rsid w:val="007B7F41"/>
    <w:rsid w:val="007C54C4"/>
    <w:rsid w:val="007C5DC0"/>
    <w:rsid w:val="007C6CCA"/>
    <w:rsid w:val="007D75E6"/>
    <w:rsid w:val="007E4F03"/>
    <w:rsid w:val="007F14A4"/>
    <w:rsid w:val="007F4D1B"/>
    <w:rsid w:val="007F6754"/>
    <w:rsid w:val="0081333B"/>
    <w:rsid w:val="0081433E"/>
    <w:rsid w:val="008161AE"/>
    <w:rsid w:val="00821FFC"/>
    <w:rsid w:val="00824E2E"/>
    <w:rsid w:val="00827C7B"/>
    <w:rsid w:val="0083195B"/>
    <w:rsid w:val="008329B6"/>
    <w:rsid w:val="00834B6D"/>
    <w:rsid w:val="0083677B"/>
    <w:rsid w:val="008409BB"/>
    <w:rsid w:val="0084533D"/>
    <w:rsid w:val="00850140"/>
    <w:rsid w:val="00862ADF"/>
    <w:rsid w:val="008631E9"/>
    <w:rsid w:val="00863EA9"/>
    <w:rsid w:val="00866321"/>
    <w:rsid w:val="0087084D"/>
    <w:rsid w:val="00872471"/>
    <w:rsid w:val="00872E29"/>
    <w:rsid w:val="00877565"/>
    <w:rsid w:val="00883DE3"/>
    <w:rsid w:val="008923FF"/>
    <w:rsid w:val="00892962"/>
    <w:rsid w:val="00893935"/>
    <w:rsid w:val="00894438"/>
    <w:rsid w:val="00894F0F"/>
    <w:rsid w:val="00895906"/>
    <w:rsid w:val="008965E4"/>
    <w:rsid w:val="00896D9F"/>
    <w:rsid w:val="008A1C2F"/>
    <w:rsid w:val="008A4F4E"/>
    <w:rsid w:val="008A551A"/>
    <w:rsid w:val="008A5E5F"/>
    <w:rsid w:val="008B1775"/>
    <w:rsid w:val="008C12CC"/>
    <w:rsid w:val="008C6FB0"/>
    <w:rsid w:val="008D0634"/>
    <w:rsid w:val="008E16A1"/>
    <w:rsid w:val="008E36E9"/>
    <w:rsid w:val="008E4B4A"/>
    <w:rsid w:val="008E4D7F"/>
    <w:rsid w:val="0090164C"/>
    <w:rsid w:val="009063D5"/>
    <w:rsid w:val="00915632"/>
    <w:rsid w:val="009165A6"/>
    <w:rsid w:val="00917601"/>
    <w:rsid w:val="0092205D"/>
    <w:rsid w:val="009222BB"/>
    <w:rsid w:val="00922C43"/>
    <w:rsid w:val="00923E0A"/>
    <w:rsid w:val="00924964"/>
    <w:rsid w:val="009277A1"/>
    <w:rsid w:val="009302E6"/>
    <w:rsid w:val="0093031F"/>
    <w:rsid w:val="009316C0"/>
    <w:rsid w:val="009330FC"/>
    <w:rsid w:val="00933502"/>
    <w:rsid w:val="009414B5"/>
    <w:rsid w:val="00950582"/>
    <w:rsid w:val="00950BF1"/>
    <w:rsid w:val="00957A03"/>
    <w:rsid w:val="00961833"/>
    <w:rsid w:val="00962778"/>
    <w:rsid w:val="009752FD"/>
    <w:rsid w:val="009777D4"/>
    <w:rsid w:val="00981BDF"/>
    <w:rsid w:val="009919BA"/>
    <w:rsid w:val="00992AA2"/>
    <w:rsid w:val="00992D82"/>
    <w:rsid w:val="0099641A"/>
    <w:rsid w:val="009A5DCA"/>
    <w:rsid w:val="009B4D15"/>
    <w:rsid w:val="009C0ABC"/>
    <w:rsid w:val="009C248B"/>
    <w:rsid w:val="009C4852"/>
    <w:rsid w:val="009C7363"/>
    <w:rsid w:val="009D6D1C"/>
    <w:rsid w:val="009D777F"/>
    <w:rsid w:val="009E155C"/>
    <w:rsid w:val="009E1F59"/>
    <w:rsid w:val="009E2BCC"/>
    <w:rsid w:val="009E7840"/>
    <w:rsid w:val="009F3506"/>
    <w:rsid w:val="009F43B4"/>
    <w:rsid w:val="009F6293"/>
    <w:rsid w:val="009F7CD0"/>
    <w:rsid w:val="00A02B97"/>
    <w:rsid w:val="00A15D32"/>
    <w:rsid w:val="00A179D4"/>
    <w:rsid w:val="00A17C38"/>
    <w:rsid w:val="00A25EF1"/>
    <w:rsid w:val="00A32F24"/>
    <w:rsid w:val="00A35DCC"/>
    <w:rsid w:val="00A40F22"/>
    <w:rsid w:val="00A419FB"/>
    <w:rsid w:val="00A47F12"/>
    <w:rsid w:val="00A526C5"/>
    <w:rsid w:val="00A54DEC"/>
    <w:rsid w:val="00A550FE"/>
    <w:rsid w:val="00A61F66"/>
    <w:rsid w:val="00A627DD"/>
    <w:rsid w:val="00A75297"/>
    <w:rsid w:val="00A75997"/>
    <w:rsid w:val="00A75D32"/>
    <w:rsid w:val="00A80937"/>
    <w:rsid w:val="00A81BB3"/>
    <w:rsid w:val="00A85808"/>
    <w:rsid w:val="00A85BD7"/>
    <w:rsid w:val="00A87657"/>
    <w:rsid w:val="00A93B34"/>
    <w:rsid w:val="00A961DD"/>
    <w:rsid w:val="00AC17CA"/>
    <w:rsid w:val="00AD0345"/>
    <w:rsid w:val="00AD20AD"/>
    <w:rsid w:val="00AD257E"/>
    <w:rsid w:val="00AE4170"/>
    <w:rsid w:val="00AF11D6"/>
    <w:rsid w:val="00AF36C9"/>
    <w:rsid w:val="00B04DE6"/>
    <w:rsid w:val="00B05DCE"/>
    <w:rsid w:val="00B10655"/>
    <w:rsid w:val="00B11A3E"/>
    <w:rsid w:val="00B12395"/>
    <w:rsid w:val="00B144AF"/>
    <w:rsid w:val="00B15976"/>
    <w:rsid w:val="00B15EB5"/>
    <w:rsid w:val="00B176BA"/>
    <w:rsid w:val="00B27CBC"/>
    <w:rsid w:val="00B3093A"/>
    <w:rsid w:val="00B316E9"/>
    <w:rsid w:val="00B34F78"/>
    <w:rsid w:val="00B410BF"/>
    <w:rsid w:val="00B42D64"/>
    <w:rsid w:val="00B42DA1"/>
    <w:rsid w:val="00B473DB"/>
    <w:rsid w:val="00B51E7F"/>
    <w:rsid w:val="00B531CD"/>
    <w:rsid w:val="00B538F3"/>
    <w:rsid w:val="00B56D31"/>
    <w:rsid w:val="00B60BAA"/>
    <w:rsid w:val="00B62FD8"/>
    <w:rsid w:val="00B67940"/>
    <w:rsid w:val="00B70E16"/>
    <w:rsid w:val="00B71DB4"/>
    <w:rsid w:val="00B75426"/>
    <w:rsid w:val="00B900FB"/>
    <w:rsid w:val="00B93305"/>
    <w:rsid w:val="00B93CEB"/>
    <w:rsid w:val="00B94391"/>
    <w:rsid w:val="00BB5741"/>
    <w:rsid w:val="00BC0D34"/>
    <w:rsid w:val="00BC4833"/>
    <w:rsid w:val="00BD483A"/>
    <w:rsid w:val="00BD48DD"/>
    <w:rsid w:val="00BD5312"/>
    <w:rsid w:val="00BE4902"/>
    <w:rsid w:val="00BE4BFF"/>
    <w:rsid w:val="00BF01B3"/>
    <w:rsid w:val="00BF6655"/>
    <w:rsid w:val="00C01999"/>
    <w:rsid w:val="00C026D4"/>
    <w:rsid w:val="00C05C40"/>
    <w:rsid w:val="00C11D19"/>
    <w:rsid w:val="00C151D4"/>
    <w:rsid w:val="00C200DA"/>
    <w:rsid w:val="00C21412"/>
    <w:rsid w:val="00C21C96"/>
    <w:rsid w:val="00C23E26"/>
    <w:rsid w:val="00C25627"/>
    <w:rsid w:val="00C257D3"/>
    <w:rsid w:val="00C364B2"/>
    <w:rsid w:val="00C40310"/>
    <w:rsid w:val="00C407D7"/>
    <w:rsid w:val="00C412A4"/>
    <w:rsid w:val="00C45896"/>
    <w:rsid w:val="00C46E86"/>
    <w:rsid w:val="00C57BE0"/>
    <w:rsid w:val="00C75216"/>
    <w:rsid w:val="00C77F86"/>
    <w:rsid w:val="00C81249"/>
    <w:rsid w:val="00C81929"/>
    <w:rsid w:val="00C91719"/>
    <w:rsid w:val="00CA5B20"/>
    <w:rsid w:val="00CB186A"/>
    <w:rsid w:val="00CB1D95"/>
    <w:rsid w:val="00CB531F"/>
    <w:rsid w:val="00CC09FF"/>
    <w:rsid w:val="00CC19E6"/>
    <w:rsid w:val="00CC1A4F"/>
    <w:rsid w:val="00CD01FD"/>
    <w:rsid w:val="00CD127C"/>
    <w:rsid w:val="00CD5483"/>
    <w:rsid w:val="00CD71C5"/>
    <w:rsid w:val="00CE255C"/>
    <w:rsid w:val="00CF2EA8"/>
    <w:rsid w:val="00D0068B"/>
    <w:rsid w:val="00D02B47"/>
    <w:rsid w:val="00D04EF6"/>
    <w:rsid w:val="00D05B5E"/>
    <w:rsid w:val="00D10DB2"/>
    <w:rsid w:val="00D160BB"/>
    <w:rsid w:val="00D163B8"/>
    <w:rsid w:val="00D16DB9"/>
    <w:rsid w:val="00D21A3E"/>
    <w:rsid w:val="00D2619D"/>
    <w:rsid w:val="00D26FA7"/>
    <w:rsid w:val="00D32543"/>
    <w:rsid w:val="00D37D78"/>
    <w:rsid w:val="00D406FE"/>
    <w:rsid w:val="00D4167F"/>
    <w:rsid w:val="00D47707"/>
    <w:rsid w:val="00D53F53"/>
    <w:rsid w:val="00D54C33"/>
    <w:rsid w:val="00D551DD"/>
    <w:rsid w:val="00D62109"/>
    <w:rsid w:val="00D82F22"/>
    <w:rsid w:val="00D8573F"/>
    <w:rsid w:val="00D85EA1"/>
    <w:rsid w:val="00D928E9"/>
    <w:rsid w:val="00D93DB4"/>
    <w:rsid w:val="00D94786"/>
    <w:rsid w:val="00D95FBE"/>
    <w:rsid w:val="00D96D39"/>
    <w:rsid w:val="00DA1DD3"/>
    <w:rsid w:val="00DB6445"/>
    <w:rsid w:val="00DC2E98"/>
    <w:rsid w:val="00DC30FB"/>
    <w:rsid w:val="00DC39AF"/>
    <w:rsid w:val="00DC6E8F"/>
    <w:rsid w:val="00DD0360"/>
    <w:rsid w:val="00DD0C4A"/>
    <w:rsid w:val="00DD18AC"/>
    <w:rsid w:val="00DD2D06"/>
    <w:rsid w:val="00DD2EA2"/>
    <w:rsid w:val="00DD5FC8"/>
    <w:rsid w:val="00DD6298"/>
    <w:rsid w:val="00DF284C"/>
    <w:rsid w:val="00DF2F38"/>
    <w:rsid w:val="00DF3508"/>
    <w:rsid w:val="00DF37EF"/>
    <w:rsid w:val="00DF4286"/>
    <w:rsid w:val="00DF5646"/>
    <w:rsid w:val="00DF621A"/>
    <w:rsid w:val="00E00A52"/>
    <w:rsid w:val="00E03121"/>
    <w:rsid w:val="00E04A1D"/>
    <w:rsid w:val="00E1142D"/>
    <w:rsid w:val="00E11705"/>
    <w:rsid w:val="00E16ED2"/>
    <w:rsid w:val="00E17A52"/>
    <w:rsid w:val="00E21890"/>
    <w:rsid w:val="00E3283A"/>
    <w:rsid w:val="00E4213D"/>
    <w:rsid w:val="00E426DA"/>
    <w:rsid w:val="00E43E30"/>
    <w:rsid w:val="00E65126"/>
    <w:rsid w:val="00E65E2C"/>
    <w:rsid w:val="00E67A04"/>
    <w:rsid w:val="00E73874"/>
    <w:rsid w:val="00E84CC2"/>
    <w:rsid w:val="00E85462"/>
    <w:rsid w:val="00E86A24"/>
    <w:rsid w:val="00E8742D"/>
    <w:rsid w:val="00E93DF6"/>
    <w:rsid w:val="00E95315"/>
    <w:rsid w:val="00E978C3"/>
    <w:rsid w:val="00EA4A6C"/>
    <w:rsid w:val="00EB0995"/>
    <w:rsid w:val="00EB2484"/>
    <w:rsid w:val="00EB36ED"/>
    <w:rsid w:val="00EB5607"/>
    <w:rsid w:val="00EC4847"/>
    <w:rsid w:val="00EC4E8A"/>
    <w:rsid w:val="00ED16CC"/>
    <w:rsid w:val="00ED3639"/>
    <w:rsid w:val="00EF3B27"/>
    <w:rsid w:val="00EF5CD8"/>
    <w:rsid w:val="00EF60BA"/>
    <w:rsid w:val="00F03AFD"/>
    <w:rsid w:val="00F05946"/>
    <w:rsid w:val="00F11941"/>
    <w:rsid w:val="00F13FC1"/>
    <w:rsid w:val="00F15056"/>
    <w:rsid w:val="00F1562D"/>
    <w:rsid w:val="00F221F8"/>
    <w:rsid w:val="00F33805"/>
    <w:rsid w:val="00F3525B"/>
    <w:rsid w:val="00F3659C"/>
    <w:rsid w:val="00F42DF0"/>
    <w:rsid w:val="00F500EE"/>
    <w:rsid w:val="00F51433"/>
    <w:rsid w:val="00F51C0D"/>
    <w:rsid w:val="00F52D5B"/>
    <w:rsid w:val="00F57CCF"/>
    <w:rsid w:val="00F61E82"/>
    <w:rsid w:val="00F64384"/>
    <w:rsid w:val="00F64544"/>
    <w:rsid w:val="00F7471D"/>
    <w:rsid w:val="00F861B8"/>
    <w:rsid w:val="00F94F4F"/>
    <w:rsid w:val="00F9743A"/>
    <w:rsid w:val="00FA5BD4"/>
    <w:rsid w:val="00FA6ACA"/>
    <w:rsid w:val="00FC2636"/>
    <w:rsid w:val="00FC4F34"/>
    <w:rsid w:val="00FC58E9"/>
    <w:rsid w:val="00FC7584"/>
    <w:rsid w:val="00FD0440"/>
    <w:rsid w:val="00FD4188"/>
    <w:rsid w:val="00FE0768"/>
    <w:rsid w:val="00FE29EB"/>
    <w:rsid w:val="00FF055F"/>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hAnsi="Times New Roman" w:cs="Arial Unicode MS"/>
      <w:kern w:val="1"/>
      <w:sz w:val="24"/>
      <w:szCs w:val="24"/>
      <w:lang w:eastAsia="hi-IN" w:bidi="hi-IN"/>
    </w:rPr>
  </w:style>
  <w:style w:type="paragraph" w:styleId="1">
    <w:name w:val="heading 1"/>
    <w:basedOn w:val="a"/>
    <w:link w:val="10"/>
    <w:uiPriority w:val="9"/>
    <w:qFormat/>
    <w:locked/>
    <w:rsid w:val="00285DD4"/>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unhideWhenUsed/>
    <w:qFormat/>
    <w:locked/>
    <w:rsid w:val="00FA6ACA"/>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locked/>
    <w:rsid w:val="008409BB"/>
    <w:rPr>
      <w:rFonts w:ascii="Times New Roman" w:hAnsi="Times New Roman" w:cs="Mangal"/>
      <w:kern w:val="1"/>
      <w:sz w:val="21"/>
      <w:szCs w:val="21"/>
      <w:lang w:eastAsia="hi-IN" w:bidi="hi-IN"/>
    </w:rPr>
  </w:style>
  <w:style w:type="character" w:styleId="a5">
    <w:name w:val="Hyperlink"/>
    <w:basedOn w:val="a0"/>
    <w:uiPriority w:val="99"/>
    <w:rsid w:val="008409BB"/>
    <w:rPr>
      <w:rFonts w:cs="Times New Roman"/>
      <w:color w:val="0000FF"/>
      <w:u w:val="single"/>
    </w:rPr>
  </w:style>
  <w:style w:type="paragraph" w:styleId="a6">
    <w:name w:val="Normal (Web)"/>
    <w:basedOn w:val="a"/>
    <w:uiPriority w:val="99"/>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rsid w:val="008409BB"/>
    <w:rPr>
      <w:rFonts w:ascii="Tahoma" w:hAnsi="Tahoma" w:cs="Mangal"/>
      <w:sz w:val="16"/>
      <w:szCs w:val="14"/>
    </w:rPr>
  </w:style>
  <w:style w:type="character" w:customStyle="1" w:styleId="a8">
    <w:name w:val="Текст выноски Знак"/>
    <w:basedOn w:val="a0"/>
    <w:link w:val="a7"/>
    <w:uiPriority w:val="99"/>
    <w:semiHidden/>
    <w:locked/>
    <w:rsid w:val="008409BB"/>
    <w:rPr>
      <w:rFonts w:ascii="Tahoma" w:hAnsi="Tahoma" w:cs="Mangal"/>
      <w:kern w:val="1"/>
      <w:sz w:val="14"/>
      <w:szCs w:val="14"/>
      <w:lang w:eastAsia="hi-IN" w:bidi="hi-IN"/>
    </w:rPr>
  </w:style>
  <w:style w:type="character" w:styleId="a9">
    <w:name w:val="Strong"/>
    <w:basedOn w:val="a0"/>
    <w:uiPriority w:val="22"/>
    <w:qFormat/>
    <w:rsid w:val="006B18A7"/>
    <w:rPr>
      <w:rFonts w:cs="Times New Roman"/>
      <w:b/>
      <w:bCs/>
    </w:rPr>
  </w:style>
  <w:style w:type="character" w:customStyle="1" w:styleId="apple-converted-space">
    <w:name w:val="apple-converted-space"/>
    <w:basedOn w:val="a0"/>
    <w:rsid w:val="006B18A7"/>
    <w:rPr>
      <w:rFonts w:cs="Times New Roman"/>
    </w:rPr>
  </w:style>
  <w:style w:type="character" w:styleId="aa">
    <w:name w:val="Emphasis"/>
    <w:basedOn w:val="a0"/>
    <w:qFormat/>
    <w:rsid w:val="006B18A7"/>
    <w:rPr>
      <w:rFonts w:cs="Times New Roman"/>
      <w:i/>
      <w:iCs/>
    </w:rPr>
  </w:style>
  <w:style w:type="paragraph" w:styleId="ab">
    <w:name w:val="List Paragraph"/>
    <w:basedOn w:val="a"/>
    <w:uiPriority w:val="99"/>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rsid w:val="002A15AB"/>
    <w:rPr>
      <w:rFonts w:cs="Times New Roman"/>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6A71DD"/>
    <w:rPr>
      <w:rFonts w:ascii="Arial" w:hAnsi="Arial"/>
      <w:sz w:val="22"/>
      <w:lang w:val="ru-RU" w:eastAsia="en-US"/>
    </w:rPr>
  </w:style>
  <w:style w:type="paragraph" w:customStyle="1" w:styleId="consplusnormal1">
    <w:name w:val="consplusnormal"/>
    <w:basedOn w:val="a"/>
    <w:uiPriority w:val="99"/>
    <w:rsid w:val="001B6622"/>
    <w:pPr>
      <w:widowControl/>
      <w:suppressAutoHyphens w:val="0"/>
      <w:spacing w:before="100" w:beforeAutospacing="1" w:after="100" w:afterAutospacing="1"/>
    </w:pPr>
    <w:rPr>
      <w:rFonts w:eastAsia="Times New Roman" w:cs="Times New Roman"/>
      <w:kern w:val="0"/>
      <w:lang w:eastAsia="ru-RU" w:bidi="ar-SA"/>
    </w:rPr>
  </w:style>
  <w:style w:type="character" w:customStyle="1" w:styleId="small">
    <w:name w:val="small"/>
    <w:basedOn w:val="a0"/>
    <w:uiPriority w:val="99"/>
    <w:rsid w:val="001B6622"/>
    <w:rPr>
      <w:rFonts w:cs="Times New Roman"/>
    </w:rPr>
  </w:style>
  <w:style w:type="paragraph" w:styleId="ad">
    <w:name w:val="No Spacing"/>
    <w:uiPriority w:val="1"/>
    <w:qFormat/>
    <w:rsid w:val="007032E2"/>
    <w:rPr>
      <w:rFonts w:ascii="Times New Roman" w:hAnsi="Times New Roman"/>
      <w:sz w:val="26"/>
      <w:lang w:eastAsia="en-US"/>
    </w:rPr>
  </w:style>
  <w:style w:type="paragraph" w:styleId="ae">
    <w:name w:val="Block Text"/>
    <w:basedOn w:val="a"/>
    <w:uiPriority w:val="99"/>
    <w:unhideWhenUsed/>
    <w:rsid w:val="00124D3F"/>
    <w:pPr>
      <w:widowControl/>
      <w:shd w:val="clear" w:color="auto" w:fill="FFFFFF"/>
      <w:suppressAutoHyphens w:val="0"/>
      <w:spacing w:line="317" w:lineRule="exact"/>
      <w:ind w:left="24" w:right="5" w:firstLine="706"/>
      <w:jc w:val="both"/>
    </w:pPr>
    <w:rPr>
      <w:rFonts w:eastAsia="MS Mincho" w:cs="Times New Roman"/>
      <w:kern w:val="0"/>
      <w:sz w:val="28"/>
      <w:szCs w:val="20"/>
      <w:lang w:eastAsia="ru-RU" w:bidi="ar-SA"/>
    </w:rPr>
  </w:style>
  <w:style w:type="character" w:customStyle="1" w:styleId="10">
    <w:name w:val="Заголовок 1 Знак"/>
    <w:basedOn w:val="a0"/>
    <w:link w:val="1"/>
    <w:uiPriority w:val="9"/>
    <w:rsid w:val="00285DD4"/>
    <w:rPr>
      <w:rFonts w:ascii="Times New Roman" w:eastAsia="Times New Roman" w:hAnsi="Times New Roman"/>
      <w:b/>
      <w:bCs/>
      <w:kern w:val="36"/>
      <w:sz w:val="48"/>
      <w:szCs w:val="48"/>
    </w:rPr>
  </w:style>
  <w:style w:type="character" w:customStyle="1" w:styleId="navigation-current-item">
    <w:name w:val="navigation-current-item"/>
    <w:basedOn w:val="a0"/>
    <w:rsid w:val="00E67A04"/>
  </w:style>
  <w:style w:type="paragraph" w:customStyle="1" w:styleId="Default">
    <w:name w:val="Default"/>
    <w:rsid w:val="001C6022"/>
    <w:pPr>
      <w:autoSpaceDE w:val="0"/>
      <w:autoSpaceDN w:val="0"/>
      <w:adjustRightInd w:val="0"/>
    </w:pPr>
    <w:rPr>
      <w:rFonts w:ascii="Arial" w:hAnsi="Arial" w:cs="Arial"/>
      <w:color w:val="000000"/>
      <w:sz w:val="24"/>
      <w:szCs w:val="24"/>
    </w:rPr>
  </w:style>
  <w:style w:type="character" w:customStyle="1" w:styleId="20">
    <w:name w:val="Заголовок 2 Знак"/>
    <w:basedOn w:val="a0"/>
    <w:link w:val="2"/>
    <w:rsid w:val="00FA6ACA"/>
    <w:rPr>
      <w:rFonts w:asciiTheme="majorHAnsi" w:eastAsiaTheme="majorEastAsia" w:hAnsiTheme="majorHAnsi" w:cs="Mangal"/>
      <w:b/>
      <w:bCs/>
      <w:color w:val="4F81BD" w:themeColor="accent1"/>
      <w:kern w:val="1"/>
      <w:sz w:val="26"/>
      <w:szCs w:val="23"/>
      <w:lang w:eastAsia="hi-IN" w:bidi="hi-IN"/>
    </w:rPr>
  </w:style>
  <w:style w:type="paragraph" w:customStyle="1" w:styleId="articledecorationfirst">
    <w:name w:val="article_decoration_first"/>
    <w:basedOn w:val="a"/>
    <w:rsid w:val="0083195B"/>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59532559">
      <w:bodyDiv w:val="1"/>
      <w:marLeft w:val="0"/>
      <w:marRight w:val="0"/>
      <w:marTop w:val="0"/>
      <w:marBottom w:val="0"/>
      <w:divBdr>
        <w:top w:val="none" w:sz="0" w:space="0" w:color="auto"/>
        <w:left w:val="none" w:sz="0" w:space="0" w:color="auto"/>
        <w:bottom w:val="none" w:sz="0" w:space="0" w:color="auto"/>
        <w:right w:val="none" w:sz="0" w:space="0" w:color="auto"/>
      </w:divBdr>
    </w:div>
    <w:div w:id="284895450">
      <w:bodyDiv w:val="1"/>
      <w:marLeft w:val="0"/>
      <w:marRight w:val="0"/>
      <w:marTop w:val="0"/>
      <w:marBottom w:val="0"/>
      <w:divBdr>
        <w:top w:val="none" w:sz="0" w:space="0" w:color="auto"/>
        <w:left w:val="none" w:sz="0" w:space="0" w:color="auto"/>
        <w:bottom w:val="none" w:sz="0" w:space="0" w:color="auto"/>
        <w:right w:val="none" w:sz="0" w:space="0" w:color="auto"/>
      </w:divBdr>
    </w:div>
    <w:div w:id="338892415">
      <w:bodyDiv w:val="1"/>
      <w:marLeft w:val="0"/>
      <w:marRight w:val="0"/>
      <w:marTop w:val="0"/>
      <w:marBottom w:val="0"/>
      <w:divBdr>
        <w:top w:val="none" w:sz="0" w:space="0" w:color="auto"/>
        <w:left w:val="none" w:sz="0" w:space="0" w:color="auto"/>
        <w:bottom w:val="none" w:sz="0" w:space="0" w:color="auto"/>
        <w:right w:val="none" w:sz="0" w:space="0" w:color="auto"/>
      </w:divBdr>
    </w:div>
    <w:div w:id="478348861">
      <w:marLeft w:val="0"/>
      <w:marRight w:val="0"/>
      <w:marTop w:val="0"/>
      <w:marBottom w:val="0"/>
      <w:divBdr>
        <w:top w:val="none" w:sz="0" w:space="0" w:color="auto"/>
        <w:left w:val="none" w:sz="0" w:space="0" w:color="auto"/>
        <w:bottom w:val="none" w:sz="0" w:space="0" w:color="auto"/>
        <w:right w:val="none" w:sz="0" w:space="0" w:color="auto"/>
      </w:divBdr>
      <w:divsChild>
        <w:div w:id="478348863">
          <w:marLeft w:val="605"/>
          <w:marRight w:val="0"/>
          <w:marTop w:val="135"/>
          <w:marBottom w:val="0"/>
          <w:divBdr>
            <w:top w:val="none" w:sz="0" w:space="0" w:color="auto"/>
            <w:left w:val="none" w:sz="0" w:space="0" w:color="auto"/>
            <w:bottom w:val="none" w:sz="0" w:space="0" w:color="auto"/>
            <w:right w:val="none" w:sz="0" w:space="0" w:color="auto"/>
          </w:divBdr>
        </w:div>
        <w:div w:id="478348874">
          <w:marLeft w:val="605"/>
          <w:marRight w:val="0"/>
          <w:marTop w:val="135"/>
          <w:marBottom w:val="0"/>
          <w:divBdr>
            <w:top w:val="none" w:sz="0" w:space="0" w:color="auto"/>
            <w:left w:val="none" w:sz="0" w:space="0" w:color="auto"/>
            <w:bottom w:val="none" w:sz="0" w:space="0" w:color="auto"/>
            <w:right w:val="none" w:sz="0" w:space="0" w:color="auto"/>
          </w:divBdr>
        </w:div>
        <w:div w:id="478348881">
          <w:marLeft w:val="605"/>
          <w:marRight w:val="0"/>
          <w:marTop w:val="135"/>
          <w:marBottom w:val="0"/>
          <w:divBdr>
            <w:top w:val="none" w:sz="0" w:space="0" w:color="auto"/>
            <w:left w:val="none" w:sz="0" w:space="0" w:color="auto"/>
            <w:bottom w:val="none" w:sz="0" w:space="0" w:color="auto"/>
            <w:right w:val="none" w:sz="0" w:space="0" w:color="auto"/>
          </w:divBdr>
        </w:div>
        <w:div w:id="478348885">
          <w:marLeft w:val="605"/>
          <w:marRight w:val="0"/>
          <w:marTop w:val="135"/>
          <w:marBottom w:val="0"/>
          <w:divBdr>
            <w:top w:val="none" w:sz="0" w:space="0" w:color="auto"/>
            <w:left w:val="none" w:sz="0" w:space="0" w:color="auto"/>
            <w:bottom w:val="none" w:sz="0" w:space="0" w:color="auto"/>
            <w:right w:val="none" w:sz="0" w:space="0" w:color="auto"/>
          </w:divBdr>
        </w:div>
      </w:divsChild>
    </w:div>
    <w:div w:id="478348862">
      <w:marLeft w:val="0"/>
      <w:marRight w:val="0"/>
      <w:marTop w:val="0"/>
      <w:marBottom w:val="0"/>
      <w:divBdr>
        <w:top w:val="none" w:sz="0" w:space="0" w:color="auto"/>
        <w:left w:val="none" w:sz="0" w:space="0" w:color="auto"/>
        <w:bottom w:val="none" w:sz="0" w:space="0" w:color="auto"/>
        <w:right w:val="none" w:sz="0" w:space="0" w:color="auto"/>
      </w:divBdr>
      <w:divsChild>
        <w:div w:id="478348869">
          <w:marLeft w:val="446"/>
          <w:marRight w:val="0"/>
          <w:marTop w:val="0"/>
          <w:marBottom w:val="0"/>
          <w:divBdr>
            <w:top w:val="none" w:sz="0" w:space="0" w:color="auto"/>
            <w:left w:val="none" w:sz="0" w:space="0" w:color="auto"/>
            <w:bottom w:val="none" w:sz="0" w:space="0" w:color="auto"/>
            <w:right w:val="none" w:sz="0" w:space="0" w:color="auto"/>
          </w:divBdr>
        </w:div>
      </w:divsChild>
    </w:div>
    <w:div w:id="478348867">
      <w:marLeft w:val="0"/>
      <w:marRight w:val="0"/>
      <w:marTop w:val="0"/>
      <w:marBottom w:val="0"/>
      <w:divBdr>
        <w:top w:val="none" w:sz="0" w:space="0" w:color="auto"/>
        <w:left w:val="none" w:sz="0" w:space="0" w:color="auto"/>
        <w:bottom w:val="none" w:sz="0" w:space="0" w:color="auto"/>
        <w:right w:val="none" w:sz="0" w:space="0" w:color="auto"/>
      </w:divBdr>
    </w:div>
    <w:div w:id="478348868">
      <w:marLeft w:val="0"/>
      <w:marRight w:val="0"/>
      <w:marTop w:val="0"/>
      <w:marBottom w:val="0"/>
      <w:divBdr>
        <w:top w:val="none" w:sz="0" w:space="0" w:color="auto"/>
        <w:left w:val="none" w:sz="0" w:space="0" w:color="auto"/>
        <w:bottom w:val="none" w:sz="0" w:space="0" w:color="auto"/>
        <w:right w:val="none" w:sz="0" w:space="0" w:color="auto"/>
      </w:divBdr>
      <w:divsChild>
        <w:div w:id="478348886">
          <w:marLeft w:val="446"/>
          <w:marRight w:val="0"/>
          <w:marTop w:val="0"/>
          <w:marBottom w:val="0"/>
          <w:divBdr>
            <w:top w:val="none" w:sz="0" w:space="0" w:color="auto"/>
            <w:left w:val="none" w:sz="0" w:space="0" w:color="auto"/>
            <w:bottom w:val="none" w:sz="0" w:space="0" w:color="auto"/>
            <w:right w:val="none" w:sz="0" w:space="0" w:color="auto"/>
          </w:divBdr>
        </w:div>
      </w:divsChild>
    </w:div>
    <w:div w:id="478348870">
      <w:marLeft w:val="0"/>
      <w:marRight w:val="0"/>
      <w:marTop w:val="0"/>
      <w:marBottom w:val="0"/>
      <w:divBdr>
        <w:top w:val="none" w:sz="0" w:space="0" w:color="auto"/>
        <w:left w:val="none" w:sz="0" w:space="0" w:color="auto"/>
        <w:bottom w:val="none" w:sz="0" w:space="0" w:color="auto"/>
        <w:right w:val="none" w:sz="0" w:space="0" w:color="auto"/>
      </w:divBdr>
    </w:div>
    <w:div w:id="478348872">
      <w:marLeft w:val="0"/>
      <w:marRight w:val="0"/>
      <w:marTop w:val="0"/>
      <w:marBottom w:val="0"/>
      <w:divBdr>
        <w:top w:val="none" w:sz="0" w:space="0" w:color="auto"/>
        <w:left w:val="none" w:sz="0" w:space="0" w:color="auto"/>
        <w:bottom w:val="none" w:sz="0" w:space="0" w:color="auto"/>
        <w:right w:val="none" w:sz="0" w:space="0" w:color="auto"/>
      </w:divBdr>
    </w:div>
    <w:div w:id="478348875">
      <w:marLeft w:val="0"/>
      <w:marRight w:val="0"/>
      <w:marTop w:val="0"/>
      <w:marBottom w:val="0"/>
      <w:divBdr>
        <w:top w:val="none" w:sz="0" w:space="0" w:color="auto"/>
        <w:left w:val="none" w:sz="0" w:space="0" w:color="auto"/>
        <w:bottom w:val="none" w:sz="0" w:space="0" w:color="auto"/>
        <w:right w:val="none" w:sz="0" w:space="0" w:color="auto"/>
      </w:divBdr>
    </w:div>
    <w:div w:id="478348876">
      <w:marLeft w:val="0"/>
      <w:marRight w:val="0"/>
      <w:marTop w:val="0"/>
      <w:marBottom w:val="0"/>
      <w:divBdr>
        <w:top w:val="none" w:sz="0" w:space="0" w:color="auto"/>
        <w:left w:val="none" w:sz="0" w:space="0" w:color="auto"/>
        <w:bottom w:val="none" w:sz="0" w:space="0" w:color="auto"/>
        <w:right w:val="none" w:sz="0" w:space="0" w:color="auto"/>
      </w:divBdr>
      <w:divsChild>
        <w:div w:id="478348864">
          <w:marLeft w:val="446"/>
          <w:marRight w:val="0"/>
          <w:marTop w:val="0"/>
          <w:marBottom w:val="0"/>
          <w:divBdr>
            <w:top w:val="none" w:sz="0" w:space="0" w:color="auto"/>
            <w:left w:val="none" w:sz="0" w:space="0" w:color="auto"/>
            <w:bottom w:val="none" w:sz="0" w:space="0" w:color="auto"/>
            <w:right w:val="none" w:sz="0" w:space="0" w:color="auto"/>
          </w:divBdr>
        </w:div>
      </w:divsChild>
    </w:div>
    <w:div w:id="478348877">
      <w:marLeft w:val="0"/>
      <w:marRight w:val="0"/>
      <w:marTop w:val="0"/>
      <w:marBottom w:val="0"/>
      <w:divBdr>
        <w:top w:val="none" w:sz="0" w:space="0" w:color="auto"/>
        <w:left w:val="none" w:sz="0" w:space="0" w:color="auto"/>
        <w:bottom w:val="none" w:sz="0" w:space="0" w:color="auto"/>
        <w:right w:val="none" w:sz="0" w:space="0" w:color="auto"/>
      </w:divBdr>
    </w:div>
    <w:div w:id="478348879">
      <w:marLeft w:val="0"/>
      <w:marRight w:val="0"/>
      <w:marTop w:val="0"/>
      <w:marBottom w:val="0"/>
      <w:divBdr>
        <w:top w:val="none" w:sz="0" w:space="0" w:color="auto"/>
        <w:left w:val="none" w:sz="0" w:space="0" w:color="auto"/>
        <w:bottom w:val="none" w:sz="0" w:space="0" w:color="auto"/>
        <w:right w:val="none" w:sz="0" w:space="0" w:color="auto"/>
      </w:divBdr>
      <w:divsChild>
        <w:div w:id="478348865">
          <w:marLeft w:val="446"/>
          <w:marRight w:val="0"/>
          <w:marTop w:val="0"/>
          <w:marBottom w:val="0"/>
          <w:divBdr>
            <w:top w:val="none" w:sz="0" w:space="0" w:color="auto"/>
            <w:left w:val="none" w:sz="0" w:space="0" w:color="auto"/>
            <w:bottom w:val="none" w:sz="0" w:space="0" w:color="auto"/>
            <w:right w:val="none" w:sz="0" w:space="0" w:color="auto"/>
          </w:divBdr>
        </w:div>
      </w:divsChild>
    </w:div>
    <w:div w:id="478348880">
      <w:marLeft w:val="0"/>
      <w:marRight w:val="0"/>
      <w:marTop w:val="0"/>
      <w:marBottom w:val="0"/>
      <w:divBdr>
        <w:top w:val="none" w:sz="0" w:space="0" w:color="auto"/>
        <w:left w:val="none" w:sz="0" w:space="0" w:color="auto"/>
        <w:bottom w:val="none" w:sz="0" w:space="0" w:color="auto"/>
        <w:right w:val="none" w:sz="0" w:space="0" w:color="auto"/>
      </w:divBdr>
    </w:div>
    <w:div w:id="478348882">
      <w:marLeft w:val="0"/>
      <w:marRight w:val="0"/>
      <w:marTop w:val="0"/>
      <w:marBottom w:val="0"/>
      <w:divBdr>
        <w:top w:val="none" w:sz="0" w:space="0" w:color="auto"/>
        <w:left w:val="none" w:sz="0" w:space="0" w:color="auto"/>
        <w:bottom w:val="none" w:sz="0" w:space="0" w:color="auto"/>
        <w:right w:val="none" w:sz="0" w:space="0" w:color="auto"/>
      </w:divBdr>
      <w:divsChild>
        <w:div w:id="478348871">
          <w:marLeft w:val="0"/>
          <w:marRight w:val="0"/>
          <w:marTop w:val="0"/>
          <w:marBottom w:val="0"/>
          <w:divBdr>
            <w:top w:val="none" w:sz="0" w:space="0" w:color="auto"/>
            <w:left w:val="none" w:sz="0" w:space="0" w:color="auto"/>
            <w:bottom w:val="none" w:sz="0" w:space="0" w:color="auto"/>
            <w:right w:val="none" w:sz="0" w:space="0" w:color="auto"/>
          </w:divBdr>
        </w:div>
      </w:divsChild>
    </w:div>
    <w:div w:id="478348884">
      <w:marLeft w:val="0"/>
      <w:marRight w:val="0"/>
      <w:marTop w:val="0"/>
      <w:marBottom w:val="0"/>
      <w:divBdr>
        <w:top w:val="none" w:sz="0" w:space="0" w:color="auto"/>
        <w:left w:val="none" w:sz="0" w:space="0" w:color="auto"/>
        <w:bottom w:val="none" w:sz="0" w:space="0" w:color="auto"/>
        <w:right w:val="none" w:sz="0" w:space="0" w:color="auto"/>
      </w:divBdr>
      <w:divsChild>
        <w:div w:id="478348866">
          <w:marLeft w:val="547"/>
          <w:marRight w:val="0"/>
          <w:marTop w:val="0"/>
          <w:marBottom w:val="0"/>
          <w:divBdr>
            <w:top w:val="none" w:sz="0" w:space="0" w:color="auto"/>
            <w:left w:val="none" w:sz="0" w:space="0" w:color="auto"/>
            <w:bottom w:val="none" w:sz="0" w:space="0" w:color="auto"/>
            <w:right w:val="none" w:sz="0" w:space="0" w:color="auto"/>
          </w:divBdr>
        </w:div>
      </w:divsChild>
    </w:div>
    <w:div w:id="478348887">
      <w:marLeft w:val="0"/>
      <w:marRight w:val="0"/>
      <w:marTop w:val="0"/>
      <w:marBottom w:val="0"/>
      <w:divBdr>
        <w:top w:val="none" w:sz="0" w:space="0" w:color="auto"/>
        <w:left w:val="none" w:sz="0" w:space="0" w:color="auto"/>
        <w:bottom w:val="none" w:sz="0" w:space="0" w:color="auto"/>
        <w:right w:val="none" w:sz="0" w:space="0" w:color="auto"/>
      </w:divBdr>
      <w:divsChild>
        <w:div w:id="478348873">
          <w:marLeft w:val="547"/>
          <w:marRight w:val="0"/>
          <w:marTop w:val="0"/>
          <w:marBottom w:val="0"/>
          <w:divBdr>
            <w:top w:val="none" w:sz="0" w:space="0" w:color="auto"/>
            <w:left w:val="none" w:sz="0" w:space="0" w:color="auto"/>
            <w:bottom w:val="none" w:sz="0" w:space="0" w:color="auto"/>
            <w:right w:val="none" w:sz="0" w:space="0" w:color="auto"/>
          </w:divBdr>
        </w:div>
        <w:div w:id="478348878">
          <w:marLeft w:val="547"/>
          <w:marRight w:val="0"/>
          <w:marTop w:val="0"/>
          <w:marBottom w:val="0"/>
          <w:divBdr>
            <w:top w:val="none" w:sz="0" w:space="0" w:color="auto"/>
            <w:left w:val="none" w:sz="0" w:space="0" w:color="auto"/>
            <w:bottom w:val="none" w:sz="0" w:space="0" w:color="auto"/>
            <w:right w:val="none" w:sz="0" w:space="0" w:color="auto"/>
          </w:divBdr>
        </w:div>
        <w:div w:id="478348883">
          <w:marLeft w:val="547"/>
          <w:marRight w:val="0"/>
          <w:marTop w:val="0"/>
          <w:marBottom w:val="0"/>
          <w:divBdr>
            <w:top w:val="none" w:sz="0" w:space="0" w:color="auto"/>
            <w:left w:val="none" w:sz="0" w:space="0" w:color="auto"/>
            <w:bottom w:val="none" w:sz="0" w:space="0" w:color="auto"/>
            <w:right w:val="none" w:sz="0" w:space="0" w:color="auto"/>
          </w:divBdr>
        </w:div>
      </w:divsChild>
    </w:div>
    <w:div w:id="478348888">
      <w:marLeft w:val="0"/>
      <w:marRight w:val="0"/>
      <w:marTop w:val="0"/>
      <w:marBottom w:val="0"/>
      <w:divBdr>
        <w:top w:val="none" w:sz="0" w:space="0" w:color="auto"/>
        <w:left w:val="none" w:sz="0" w:space="0" w:color="auto"/>
        <w:bottom w:val="none" w:sz="0" w:space="0" w:color="auto"/>
        <w:right w:val="none" w:sz="0" w:space="0" w:color="auto"/>
      </w:divBdr>
    </w:div>
    <w:div w:id="478348889">
      <w:marLeft w:val="0"/>
      <w:marRight w:val="0"/>
      <w:marTop w:val="0"/>
      <w:marBottom w:val="0"/>
      <w:divBdr>
        <w:top w:val="none" w:sz="0" w:space="0" w:color="auto"/>
        <w:left w:val="none" w:sz="0" w:space="0" w:color="auto"/>
        <w:bottom w:val="none" w:sz="0" w:space="0" w:color="auto"/>
        <w:right w:val="none" w:sz="0" w:space="0" w:color="auto"/>
      </w:divBdr>
    </w:div>
    <w:div w:id="658927709">
      <w:bodyDiv w:val="1"/>
      <w:marLeft w:val="0"/>
      <w:marRight w:val="0"/>
      <w:marTop w:val="0"/>
      <w:marBottom w:val="0"/>
      <w:divBdr>
        <w:top w:val="none" w:sz="0" w:space="0" w:color="auto"/>
        <w:left w:val="none" w:sz="0" w:space="0" w:color="auto"/>
        <w:bottom w:val="none" w:sz="0" w:space="0" w:color="auto"/>
        <w:right w:val="none" w:sz="0" w:space="0" w:color="auto"/>
      </w:divBdr>
    </w:div>
    <w:div w:id="796071722">
      <w:bodyDiv w:val="1"/>
      <w:marLeft w:val="0"/>
      <w:marRight w:val="0"/>
      <w:marTop w:val="0"/>
      <w:marBottom w:val="0"/>
      <w:divBdr>
        <w:top w:val="none" w:sz="0" w:space="0" w:color="auto"/>
        <w:left w:val="none" w:sz="0" w:space="0" w:color="auto"/>
        <w:bottom w:val="none" w:sz="0" w:space="0" w:color="auto"/>
        <w:right w:val="none" w:sz="0" w:space="0" w:color="auto"/>
      </w:divBdr>
    </w:div>
    <w:div w:id="987442546">
      <w:bodyDiv w:val="1"/>
      <w:marLeft w:val="0"/>
      <w:marRight w:val="0"/>
      <w:marTop w:val="0"/>
      <w:marBottom w:val="0"/>
      <w:divBdr>
        <w:top w:val="none" w:sz="0" w:space="0" w:color="auto"/>
        <w:left w:val="none" w:sz="0" w:space="0" w:color="auto"/>
        <w:bottom w:val="none" w:sz="0" w:space="0" w:color="auto"/>
        <w:right w:val="none" w:sz="0" w:space="0" w:color="auto"/>
      </w:divBdr>
    </w:div>
    <w:div w:id="1096943330">
      <w:bodyDiv w:val="1"/>
      <w:marLeft w:val="0"/>
      <w:marRight w:val="0"/>
      <w:marTop w:val="0"/>
      <w:marBottom w:val="0"/>
      <w:divBdr>
        <w:top w:val="none" w:sz="0" w:space="0" w:color="auto"/>
        <w:left w:val="none" w:sz="0" w:space="0" w:color="auto"/>
        <w:bottom w:val="none" w:sz="0" w:space="0" w:color="auto"/>
        <w:right w:val="none" w:sz="0" w:space="0" w:color="auto"/>
      </w:divBdr>
    </w:div>
    <w:div w:id="1154640024">
      <w:bodyDiv w:val="1"/>
      <w:marLeft w:val="0"/>
      <w:marRight w:val="0"/>
      <w:marTop w:val="0"/>
      <w:marBottom w:val="0"/>
      <w:divBdr>
        <w:top w:val="none" w:sz="0" w:space="0" w:color="auto"/>
        <w:left w:val="none" w:sz="0" w:space="0" w:color="auto"/>
        <w:bottom w:val="none" w:sz="0" w:space="0" w:color="auto"/>
        <w:right w:val="none" w:sz="0" w:space="0" w:color="auto"/>
      </w:divBdr>
    </w:div>
    <w:div w:id="1803692797">
      <w:bodyDiv w:val="1"/>
      <w:marLeft w:val="0"/>
      <w:marRight w:val="0"/>
      <w:marTop w:val="0"/>
      <w:marBottom w:val="0"/>
      <w:divBdr>
        <w:top w:val="none" w:sz="0" w:space="0" w:color="auto"/>
        <w:left w:val="none" w:sz="0" w:space="0" w:color="auto"/>
        <w:bottom w:val="none" w:sz="0" w:space="0" w:color="auto"/>
        <w:right w:val="none" w:sz="0" w:space="0" w:color="auto"/>
      </w:divBdr>
    </w:div>
    <w:div w:id="1874461478">
      <w:bodyDiv w:val="1"/>
      <w:marLeft w:val="0"/>
      <w:marRight w:val="0"/>
      <w:marTop w:val="0"/>
      <w:marBottom w:val="0"/>
      <w:divBdr>
        <w:top w:val="none" w:sz="0" w:space="0" w:color="auto"/>
        <w:left w:val="none" w:sz="0" w:space="0" w:color="auto"/>
        <w:bottom w:val="none" w:sz="0" w:space="0" w:color="auto"/>
        <w:right w:val="none" w:sz="0" w:space="0" w:color="auto"/>
      </w:divBdr>
    </w:div>
    <w:div w:id="2003005444">
      <w:bodyDiv w:val="1"/>
      <w:marLeft w:val="0"/>
      <w:marRight w:val="0"/>
      <w:marTop w:val="0"/>
      <w:marBottom w:val="0"/>
      <w:divBdr>
        <w:top w:val="none" w:sz="0" w:space="0" w:color="auto"/>
        <w:left w:val="none" w:sz="0" w:space="0" w:color="auto"/>
        <w:bottom w:val="none" w:sz="0" w:space="0" w:color="auto"/>
        <w:right w:val="none" w:sz="0" w:space="0" w:color="auto"/>
      </w:divBdr>
    </w:div>
    <w:div w:id="2038584625">
      <w:bodyDiv w:val="1"/>
      <w:marLeft w:val="0"/>
      <w:marRight w:val="0"/>
      <w:marTop w:val="0"/>
      <w:marBottom w:val="0"/>
      <w:divBdr>
        <w:top w:val="none" w:sz="0" w:space="0" w:color="auto"/>
        <w:left w:val="none" w:sz="0" w:space="0" w:color="auto"/>
        <w:bottom w:val="none" w:sz="0" w:space="0" w:color="auto"/>
        <w:right w:val="none" w:sz="0" w:space="0" w:color="auto"/>
      </w:divBdr>
    </w:div>
    <w:div w:id="2102098039">
      <w:bodyDiv w:val="1"/>
      <w:marLeft w:val="0"/>
      <w:marRight w:val="0"/>
      <w:marTop w:val="0"/>
      <w:marBottom w:val="0"/>
      <w:divBdr>
        <w:top w:val="none" w:sz="0" w:space="0" w:color="auto"/>
        <w:left w:val="none" w:sz="0" w:space="0" w:color="auto"/>
        <w:bottom w:val="none" w:sz="0" w:space="0" w:color="auto"/>
        <w:right w:val="none" w:sz="0" w:space="0" w:color="auto"/>
      </w:divBdr>
    </w:div>
    <w:div w:id="21359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46B44-8FA9-4888-A126-65936737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TStudenikina</cp:lastModifiedBy>
  <cp:revision>24</cp:revision>
  <cp:lastPrinted>2017-06-09T07:52:00Z</cp:lastPrinted>
  <dcterms:created xsi:type="dcterms:W3CDTF">2018-12-11T04:24:00Z</dcterms:created>
  <dcterms:modified xsi:type="dcterms:W3CDTF">2019-04-09T08:03:00Z</dcterms:modified>
</cp:coreProperties>
</file>