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402" w:rsidRDefault="005C3402" w:rsidP="0071678E">
      <w:pPr>
        <w:spacing w:after="0" w:line="240" w:lineRule="auto"/>
        <w:rPr>
          <w:rFonts w:ascii="Times New Roman" w:hAnsi="Times New Roman" w:cs="Times New Roman"/>
          <w:b/>
          <w:sz w:val="28"/>
          <w:szCs w:val="28"/>
        </w:rPr>
      </w:pPr>
      <w:r w:rsidRPr="005C3402">
        <w:rPr>
          <w:rFonts w:ascii="Times New Roman" w:hAnsi="Times New Roman" w:cs="Times New Roman"/>
          <w:b/>
          <w:sz w:val="28"/>
          <w:szCs w:val="28"/>
        </w:rPr>
        <w:t>10 важных разъяснений Пленума Верховного Суда для автомобилистов</w:t>
      </w:r>
    </w:p>
    <w:p w:rsidR="002960FF" w:rsidRDefault="002960FF" w:rsidP="0071678E">
      <w:pPr>
        <w:spacing w:after="0" w:line="240" w:lineRule="auto"/>
        <w:jc w:val="both"/>
        <w:rPr>
          <w:rFonts w:ascii="Times New Roman" w:hAnsi="Times New Roman" w:cs="Times New Roman"/>
          <w:bCs/>
          <w:color w:val="2F3339"/>
          <w:sz w:val="28"/>
          <w:szCs w:val="28"/>
          <w:shd w:val="clear" w:color="auto" w:fill="FFFFFF"/>
        </w:rPr>
      </w:pPr>
    </w:p>
    <w:p w:rsidR="002960FF" w:rsidRPr="00A174D4" w:rsidRDefault="002960FF" w:rsidP="0071678E">
      <w:pPr>
        <w:spacing w:after="0" w:line="240" w:lineRule="auto"/>
        <w:jc w:val="both"/>
        <w:rPr>
          <w:rFonts w:ascii="Times New Roman" w:hAnsi="Times New Roman" w:cs="Times New Roman"/>
          <w:sz w:val="28"/>
          <w:szCs w:val="28"/>
        </w:rPr>
      </w:pPr>
      <w:r w:rsidRPr="00A174D4">
        <w:rPr>
          <w:rFonts w:ascii="Times New Roman" w:hAnsi="Times New Roman" w:cs="Times New Roman"/>
          <w:bCs/>
          <w:sz w:val="28"/>
          <w:szCs w:val="28"/>
          <w:shd w:val="clear" w:color="auto" w:fill="FFFFFF"/>
        </w:rPr>
        <w:t xml:space="preserve">25.06.2019 </w:t>
      </w:r>
      <w:r w:rsidRPr="00A174D4">
        <w:rPr>
          <w:rFonts w:ascii="Times New Roman" w:hAnsi="Times New Roman" w:cs="Times New Roman"/>
          <w:bCs/>
          <w:sz w:val="28"/>
          <w:szCs w:val="28"/>
          <w:shd w:val="clear" w:color="auto" w:fill="FFFFFF"/>
        </w:rPr>
        <w:t>Пленум</w:t>
      </w:r>
      <w:r w:rsidRPr="00A174D4">
        <w:rPr>
          <w:rFonts w:ascii="Times New Roman" w:hAnsi="Times New Roman" w:cs="Times New Roman"/>
          <w:bCs/>
          <w:sz w:val="28"/>
          <w:szCs w:val="28"/>
          <w:shd w:val="clear" w:color="auto" w:fill="FFFFFF"/>
        </w:rPr>
        <w:t xml:space="preserve"> Верховного Суда РФ</w:t>
      </w:r>
      <w:r w:rsidRPr="00A174D4">
        <w:rPr>
          <w:rFonts w:ascii="Times New Roman" w:hAnsi="Times New Roman" w:cs="Times New Roman"/>
          <w:bCs/>
          <w:sz w:val="28"/>
          <w:szCs w:val="28"/>
          <w:shd w:val="clear" w:color="auto" w:fill="FFFFFF"/>
        </w:rPr>
        <w:t xml:space="preserve"> принял новое постановление: в нем </w:t>
      </w:r>
      <w:r w:rsidRPr="00A174D4">
        <w:rPr>
          <w:rFonts w:ascii="Times New Roman" w:hAnsi="Times New Roman" w:cs="Times New Roman"/>
          <w:bCs/>
          <w:sz w:val="28"/>
          <w:szCs w:val="28"/>
          <w:shd w:val="clear" w:color="auto" w:fill="FFFFFF"/>
        </w:rPr>
        <w:t>разъясняется</w:t>
      </w:r>
      <w:r w:rsidRPr="00A174D4">
        <w:rPr>
          <w:rFonts w:ascii="Times New Roman" w:hAnsi="Times New Roman" w:cs="Times New Roman"/>
          <w:bCs/>
          <w:sz w:val="28"/>
          <w:szCs w:val="28"/>
          <w:shd w:val="clear" w:color="auto" w:fill="FFFFFF"/>
        </w:rPr>
        <w:t xml:space="preserve">, как, кого и за что нужно штрафовать при нарушениях ПДД. </w:t>
      </w:r>
    </w:p>
    <w:p w:rsidR="00A174D4" w:rsidRDefault="00A174D4" w:rsidP="0071678E">
      <w:pPr>
        <w:spacing w:after="0" w:line="240" w:lineRule="auto"/>
        <w:rPr>
          <w:rFonts w:ascii="Times New Roman" w:hAnsi="Times New Roman" w:cs="Times New Roman"/>
          <w:b/>
          <w:bCs/>
          <w:sz w:val="28"/>
          <w:szCs w:val="28"/>
          <w:shd w:val="clear" w:color="auto" w:fill="FFFFFF"/>
        </w:rPr>
      </w:pPr>
    </w:p>
    <w:p w:rsidR="00A174D4" w:rsidRDefault="00A174D4" w:rsidP="0071678E">
      <w:pPr>
        <w:spacing w:after="0" w:line="240" w:lineRule="auto"/>
        <w:ind w:firstLine="851"/>
        <w:jc w:val="both"/>
        <w:rPr>
          <w:rFonts w:ascii="Times New Roman" w:hAnsi="Times New Roman" w:cs="Times New Roman"/>
          <w:b/>
          <w:bCs/>
          <w:sz w:val="28"/>
          <w:szCs w:val="28"/>
          <w:shd w:val="clear" w:color="auto" w:fill="FFFFFF"/>
        </w:rPr>
      </w:pPr>
      <w:r w:rsidRPr="00A174D4">
        <w:rPr>
          <w:rFonts w:ascii="Times New Roman" w:hAnsi="Times New Roman" w:cs="Times New Roman"/>
          <w:b/>
          <w:bCs/>
          <w:sz w:val="28"/>
          <w:szCs w:val="28"/>
          <w:shd w:val="clear" w:color="auto" w:fill="FFFFFF"/>
        </w:rPr>
        <w:t>Закрытые номера</w:t>
      </w:r>
    </w:p>
    <w:p w:rsidR="00A174D4" w:rsidRPr="00A174D4" w:rsidRDefault="00A174D4" w:rsidP="0071678E">
      <w:pPr>
        <w:spacing w:after="0" w:line="240" w:lineRule="auto"/>
        <w:jc w:val="both"/>
        <w:rPr>
          <w:rFonts w:ascii="Times New Roman" w:hAnsi="Times New Roman" w:cs="Times New Roman"/>
          <w:sz w:val="28"/>
          <w:szCs w:val="28"/>
        </w:rPr>
      </w:pPr>
    </w:p>
    <w:p w:rsidR="00A174D4" w:rsidRPr="00A174D4" w:rsidRDefault="00A174D4" w:rsidP="0071678E">
      <w:pPr>
        <w:pStyle w:val="a3"/>
        <w:shd w:val="clear" w:color="auto" w:fill="FFFFFF"/>
        <w:spacing w:before="0" w:beforeAutospacing="0" w:after="0" w:afterAutospacing="0"/>
        <w:ind w:firstLine="851"/>
        <w:jc w:val="both"/>
        <w:rPr>
          <w:sz w:val="28"/>
          <w:szCs w:val="28"/>
        </w:rPr>
      </w:pPr>
      <w:r w:rsidRPr="00A174D4">
        <w:rPr>
          <w:sz w:val="28"/>
          <w:szCs w:val="28"/>
        </w:rPr>
        <w:t>По ст. 12.2 КоАП могут привлечь за управление транспортом с нечитаемыми или неправильно установленными номерами. ВС подчеркивает: оштрафовать водителя можно не только за установку «шторок», позволяющих в нужный момент закрыть номер, но и за грязные, заснеженные номера, но только если будет очевидно, что водитель специально нанес на них грязь или снег.</w:t>
      </w:r>
    </w:p>
    <w:p w:rsidR="00A174D4" w:rsidRPr="00A174D4" w:rsidRDefault="00A174D4" w:rsidP="0071678E">
      <w:pPr>
        <w:pStyle w:val="a3"/>
        <w:shd w:val="clear" w:color="auto" w:fill="FFFFFF"/>
        <w:spacing w:before="0" w:beforeAutospacing="0" w:after="0" w:afterAutospacing="0"/>
        <w:ind w:firstLine="851"/>
        <w:jc w:val="both"/>
        <w:rPr>
          <w:sz w:val="28"/>
          <w:szCs w:val="28"/>
        </w:rPr>
      </w:pPr>
      <w:r w:rsidRPr="00A174D4">
        <w:rPr>
          <w:sz w:val="28"/>
          <w:szCs w:val="28"/>
        </w:rPr>
        <w:t>Закрывать номера бумагой, компакт-диском или любым другим предметом, нельзя — за такое тоже будут штрафовать.</w:t>
      </w:r>
    </w:p>
    <w:p w:rsidR="00A174D4" w:rsidRPr="00A174D4" w:rsidRDefault="00A174D4" w:rsidP="0071678E">
      <w:pPr>
        <w:spacing w:after="0" w:line="240" w:lineRule="auto"/>
        <w:ind w:firstLine="851"/>
        <w:jc w:val="both"/>
        <w:rPr>
          <w:rFonts w:ascii="Times New Roman" w:hAnsi="Times New Roman" w:cs="Times New Roman"/>
          <w:sz w:val="28"/>
          <w:szCs w:val="28"/>
        </w:rPr>
      </w:pPr>
    </w:p>
    <w:p w:rsidR="00A174D4" w:rsidRDefault="00A174D4" w:rsidP="0071678E">
      <w:pPr>
        <w:spacing w:after="0" w:line="240" w:lineRule="auto"/>
        <w:ind w:firstLine="851"/>
        <w:jc w:val="both"/>
        <w:rPr>
          <w:rFonts w:ascii="Times New Roman" w:hAnsi="Times New Roman" w:cs="Times New Roman"/>
          <w:b/>
          <w:bCs/>
          <w:sz w:val="28"/>
          <w:szCs w:val="28"/>
          <w:shd w:val="clear" w:color="auto" w:fill="FFFFFF"/>
        </w:rPr>
      </w:pPr>
      <w:r w:rsidRPr="00A174D4">
        <w:rPr>
          <w:rFonts w:ascii="Times New Roman" w:hAnsi="Times New Roman" w:cs="Times New Roman"/>
          <w:b/>
          <w:bCs/>
          <w:sz w:val="28"/>
          <w:szCs w:val="28"/>
          <w:shd w:val="clear" w:color="auto" w:fill="FFFFFF"/>
        </w:rPr>
        <w:t>Езда без полиса</w:t>
      </w:r>
      <w:r w:rsidRPr="00A174D4">
        <w:rPr>
          <w:rFonts w:ascii="Times New Roman" w:hAnsi="Times New Roman" w:cs="Times New Roman"/>
          <w:b/>
          <w:bCs/>
          <w:sz w:val="28"/>
          <w:szCs w:val="28"/>
          <w:shd w:val="clear" w:color="auto" w:fill="FFFFFF"/>
        </w:rPr>
        <w:t xml:space="preserve"> ОСАГО</w:t>
      </w:r>
    </w:p>
    <w:p w:rsidR="00A174D4" w:rsidRPr="00A174D4" w:rsidRDefault="00A174D4" w:rsidP="0071678E">
      <w:pPr>
        <w:spacing w:after="0" w:line="240" w:lineRule="auto"/>
        <w:ind w:firstLine="851"/>
        <w:jc w:val="both"/>
        <w:rPr>
          <w:rFonts w:ascii="Times New Roman" w:hAnsi="Times New Roman" w:cs="Times New Roman"/>
          <w:sz w:val="28"/>
          <w:szCs w:val="28"/>
        </w:rPr>
      </w:pPr>
    </w:p>
    <w:p w:rsidR="00A174D4" w:rsidRPr="00A174D4" w:rsidRDefault="00A174D4" w:rsidP="0071678E">
      <w:pPr>
        <w:spacing w:after="0" w:line="240" w:lineRule="auto"/>
        <w:ind w:firstLine="851"/>
        <w:jc w:val="both"/>
        <w:rPr>
          <w:rFonts w:ascii="Times New Roman" w:hAnsi="Times New Roman" w:cs="Times New Roman"/>
          <w:sz w:val="28"/>
          <w:szCs w:val="28"/>
        </w:rPr>
      </w:pPr>
      <w:r w:rsidRPr="00A174D4">
        <w:rPr>
          <w:rFonts w:ascii="Times New Roman" w:hAnsi="Times New Roman" w:cs="Times New Roman"/>
          <w:sz w:val="28"/>
          <w:szCs w:val="28"/>
          <w:shd w:val="clear" w:color="auto" w:fill="FFFFFF"/>
        </w:rPr>
        <w:t xml:space="preserve">Сотрудники </w:t>
      </w:r>
      <w:r w:rsidRPr="00A174D4">
        <w:rPr>
          <w:rFonts w:ascii="Times New Roman" w:hAnsi="Times New Roman" w:cs="Times New Roman"/>
          <w:sz w:val="28"/>
          <w:szCs w:val="28"/>
          <w:shd w:val="clear" w:color="auto" w:fill="FFFFFF"/>
        </w:rPr>
        <w:t>ДПС</w:t>
      </w:r>
      <w:r w:rsidRPr="00A174D4">
        <w:rPr>
          <w:rFonts w:ascii="Times New Roman" w:hAnsi="Times New Roman" w:cs="Times New Roman"/>
          <w:sz w:val="28"/>
          <w:szCs w:val="28"/>
          <w:shd w:val="clear" w:color="auto" w:fill="FFFFFF"/>
        </w:rPr>
        <w:t xml:space="preserve"> при проверке документов просят предоставить полис ОСАГО. Пленум ВС разрешил не возить его с собой — но только если у вас так называемое е-ОСАГО, то есть полис, оформленный в электронном виде. За </w:t>
      </w:r>
      <w:proofErr w:type="spellStart"/>
      <w:r w:rsidRPr="00A174D4">
        <w:rPr>
          <w:rFonts w:ascii="Times New Roman" w:hAnsi="Times New Roman" w:cs="Times New Roman"/>
          <w:sz w:val="28"/>
          <w:szCs w:val="28"/>
          <w:shd w:val="clear" w:color="auto" w:fill="FFFFFF"/>
        </w:rPr>
        <w:t>непредъявление</w:t>
      </w:r>
      <w:proofErr w:type="spellEnd"/>
      <w:r w:rsidRPr="00A174D4">
        <w:rPr>
          <w:rFonts w:ascii="Times New Roman" w:hAnsi="Times New Roman" w:cs="Times New Roman"/>
          <w:sz w:val="28"/>
          <w:szCs w:val="28"/>
          <w:shd w:val="clear" w:color="auto" w:fill="FFFFFF"/>
        </w:rPr>
        <w:t xml:space="preserve"> такого полиса полицейскому по его требованию штрафовать не будут. Но только в случае, если страховка на самом деле есть. В противном случае штрафовать будут, но уже по ст. 12.37 КоАП.</w:t>
      </w:r>
    </w:p>
    <w:p w:rsidR="00A174D4" w:rsidRDefault="00A174D4" w:rsidP="0071678E">
      <w:pPr>
        <w:spacing w:after="0" w:line="240" w:lineRule="auto"/>
        <w:ind w:firstLine="851"/>
        <w:jc w:val="both"/>
        <w:rPr>
          <w:rFonts w:ascii="Times New Roman" w:eastAsia="Times New Roman" w:hAnsi="Times New Roman" w:cs="Times New Roman"/>
          <w:sz w:val="28"/>
          <w:szCs w:val="28"/>
          <w:lang w:eastAsia="ru-RU"/>
        </w:rPr>
      </w:pPr>
    </w:p>
    <w:p w:rsidR="00A174D4" w:rsidRDefault="00A174D4" w:rsidP="0071678E">
      <w:pPr>
        <w:spacing w:after="0" w:line="240" w:lineRule="auto"/>
        <w:ind w:firstLine="851"/>
        <w:jc w:val="both"/>
        <w:rPr>
          <w:rFonts w:ascii="Times New Roman" w:eastAsia="Times New Roman" w:hAnsi="Times New Roman" w:cs="Times New Roman"/>
          <w:b/>
          <w:sz w:val="28"/>
          <w:szCs w:val="28"/>
          <w:lang w:eastAsia="ru-RU"/>
        </w:rPr>
      </w:pPr>
      <w:r w:rsidRPr="00A174D4">
        <w:rPr>
          <w:rFonts w:ascii="Times New Roman" w:eastAsia="Times New Roman" w:hAnsi="Times New Roman" w:cs="Times New Roman"/>
          <w:b/>
          <w:sz w:val="28"/>
          <w:szCs w:val="28"/>
          <w:lang w:eastAsia="ru-RU"/>
        </w:rPr>
        <w:t>Езда по обочине</w:t>
      </w:r>
    </w:p>
    <w:p w:rsidR="00A174D4" w:rsidRPr="00A174D4" w:rsidRDefault="00A174D4" w:rsidP="0071678E">
      <w:pPr>
        <w:spacing w:after="0" w:line="240" w:lineRule="auto"/>
        <w:ind w:firstLine="851"/>
        <w:jc w:val="both"/>
        <w:rPr>
          <w:rFonts w:ascii="Times New Roman" w:eastAsia="Times New Roman" w:hAnsi="Times New Roman" w:cs="Times New Roman"/>
          <w:b/>
          <w:sz w:val="28"/>
          <w:szCs w:val="28"/>
          <w:lang w:eastAsia="ru-RU"/>
        </w:rPr>
      </w:pPr>
    </w:p>
    <w:p w:rsidR="00A174D4" w:rsidRPr="00A174D4" w:rsidRDefault="00A174D4" w:rsidP="0071678E">
      <w:pPr>
        <w:spacing w:after="0" w:line="240" w:lineRule="auto"/>
        <w:ind w:firstLine="851"/>
        <w:jc w:val="both"/>
        <w:rPr>
          <w:rFonts w:ascii="Times New Roman" w:eastAsia="Times New Roman" w:hAnsi="Times New Roman" w:cs="Times New Roman"/>
          <w:sz w:val="28"/>
          <w:szCs w:val="28"/>
          <w:lang w:eastAsia="ru-RU"/>
        </w:rPr>
      </w:pPr>
      <w:r w:rsidRPr="00A174D4">
        <w:rPr>
          <w:rFonts w:ascii="Times New Roman" w:eastAsia="Times New Roman" w:hAnsi="Times New Roman" w:cs="Times New Roman"/>
          <w:sz w:val="28"/>
          <w:szCs w:val="28"/>
          <w:lang w:eastAsia="ru-RU"/>
        </w:rPr>
        <w:t>У машин, которые едут по обочине, нет никакого преимущества по отношению к тем, кто не нарушает правила и едет по своей полосе. И даже правило «помехи справа» не поможет — машинам, вклинивающимся в поток с обочины, дорогу можно не уступать. То же касается и тех, кто едет по «</w:t>
      </w:r>
      <w:proofErr w:type="spellStart"/>
      <w:r w:rsidRPr="00A174D4">
        <w:rPr>
          <w:rFonts w:ascii="Times New Roman" w:eastAsia="Times New Roman" w:hAnsi="Times New Roman" w:cs="Times New Roman"/>
          <w:sz w:val="28"/>
          <w:szCs w:val="28"/>
          <w:lang w:eastAsia="ru-RU"/>
        </w:rPr>
        <w:t>встречке</w:t>
      </w:r>
      <w:proofErr w:type="spellEnd"/>
      <w:r w:rsidRPr="00A174D4">
        <w:rPr>
          <w:rFonts w:ascii="Times New Roman" w:eastAsia="Times New Roman" w:hAnsi="Times New Roman" w:cs="Times New Roman"/>
          <w:sz w:val="28"/>
          <w:szCs w:val="28"/>
          <w:lang w:eastAsia="ru-RU"/>
        </w:rPr>
        <w:t>» на дороге с односторонним движением, кто выехал на перекресток на запрещающий сигнал светофора, тех, кто выезжает из двора.</w:t>
      </w:r>
    </w:p>
    <w:p w:rsidR="00A174D4" w:rsidRDefault="00A174D4" w:rsidP="0071678E">
      <w:pPr>
        <w:spacing w:after="0" w:line="240" w:lineRule="auto"/>
        <w:ind w:firstLine="851"/>
        <w:rPr>
          <w:rFonts w:ascii="Times New Roman" w:hAnsi="Times New Roman" w:cs="Times New Roman"/>
          <w:sz w:val="28"/>
          <w:szCs w:val="28"/>
        </w:rPr>
      </w:pPr>
    </w:p>
    <w:p w:rsidR="00A174D4" w:rsidRDefault="00A174D4" w:rsidP="0071678E">
      <w:pPr>
        <w:spacing w:after="0" w:line="240" w:lineRule="auto"/>
        <w:ind w:firstLine="851"/>
        <w:jc w:val="both"/>
        <w:rPr>
          <w:rFonts w:ascii="Times New Roman" w:eastAsia="Times New Roman" w:hAnsi="Times New Roman" w:cs="Times New Roman"/>
          <w:b/>
          <w:sz w:val="28"/>
          <w:szCs w:val="28"/>
          <w:lang w:eastAsia="ru-RU"/>
        </w:rPr>
      </w:pPr>
      <w:r w:rsidRPr="00A174D4">
        <w:rPr>
          <w:rFonts w:ascii="Times New Roman" w:eastAsia="Times New Roman" w:hAnsi="Times New Roman" w:cs="Times New Roman"/>
          <w:b/>
          <w:sz w:val="28"/>
          <w:szCs w:val="28"/>
          <w:lang w:eastAsia="ru-RU"/>
        </w:rPr>
        <w:t>Неправильная парковка</w:t>
      </w:r>
    </w:p>
    <w:p w:rsidR="00A174D4" w:rsidRPr="00A174D4" w:rsidRDefault="00A174D4" w:rsidP="0071678E">
      <w:pPr>
        <w:spacing w:after="0" w:line="240" w:lineRule="auto"/>
        <w:ind w:firstLine="851"/>
        <w:jc w:val="both"/>
        <w:rPr>
          <w:rFonts w:ascii="Times New Roman" w:eastAsia="Times New Roman" w:hAnsi="Times New Roman" w:cs="Times New Roman"/>
          <w:b/>
          <w:sz w:val="28"/>
          <w:szCs w:val="28"/>
          <w:lang w:eastAsia="ru-RU"/>
        </w:rPr>
      </w:pPr>
    </w:p>
    <w:p w:rsidR="0071678E" w:rsidRPr="0071678E" w:rsidRDefault="00A174D4" w:rsidP="0071678E">
      <w:pPr>
        <w:autoSpaceDE w:val="0"/>
        <w:autoSpaceDN w:val="0"/>
        <w:adjustRightInd w:val="0"/>
        <w:spacing w:after="0" w:line="240" w:lineRule="auto"/>
        <w:ind w:firstLine="851"/>
        <w:jc w:val="both"/>
        <w:rPr>
          <w:rFonts w:ascii="Times New Roman" w:hAnsi="Times New Roman" w:cs="Times New Roman"/>
          <w:sz w:val="28"/>
          <w:szCs w:val="28"/>
        </w:rPr>
      </w:pPr>
      <w:r w:rsidRPr="00A174D4">
        <w:rPr>
          <w:rFonts w:ascii="Times New Roman" w:eastAsia="Times New Roman" w:hAnsi="Times New Roman" w:cs="Times New Roman"/>
          <w:sz w:val="28"/>
          <w:szCs w:val="28"/>
          <w:lang w:eastAsia="ru-RU"/>
        </w:rPr>
        <w:t xml:space="preserve">Если водитель оставил машину и на тротуаре, и на газоне одновременно, и это нарушение зафиксировали камеры — его действия будут квалифицировать как по ст. 12.19 КоАП «Нарушение правил остановки или стоянки транспортных средств», так и по соответствующей норме закона субъекта, если она существует. Например, штраф за парковку на газоне предусмотрен в </w:t>
      </w:r>
      <w:r w:rsidR="0071678E" w:rsidRPr="0071678E">
        <w:rPr>
          <w:rFonts w:ascii="Times New Roman" w:hAnsi="Times New Roman" w:cs="Times New Roman"/>
          <w:sz w:val="28"/>
          <w:szCs w:val="28"/>
        </w:rPr>
        <w:t>Кодекс</w:t>
      </w:r>
      <w:r w:rsidR="0071678E" w:rsidRPr="0071678E">
        <w:rPr>
          <w:rFonts w:ascii="Times New Roman" w:hAnsi="Times New Roman" w:cs="Times New Roman"/>
          <w:sz w:val="28"/>
          <w:szCs w:val="28"/>
        </w:rPr>
        <w:t>е</w:t>
      </w:r>
      <w:r w:rsidR="0071678E" w:rsidRPr="0071678E">
        <w:rPr>
          <w:rFonts w:ascii="Times New Roman" w:hAnsi="Times New Roman" w:cs="Times New Roman"/>
          <w:sz w:val="28"/>
          <w:szCs w:val="28"/>
        </w:rPr>
        <w:t xml:space="preserve"> Томской области об административных правонарушениях</w:t>
      </w:r>
      <w:r w:rsidR="0071678E" w:rsidRPr="0071678E">
        <w:rPr>
          <w:rFonts w:ascii="Times New Roman" w:hAnsi="Times New Roman" w:cs="Times New Roman"/>
          <w:sz w:val="28"/>
          <w:szCs w:val="28"/>
        </w:rPr>
        <w:t xml:space="preserve"> (ст. 8.10.1).</w:t>
      </w:r>
    </w:p>
    <w:p w:rsidR="00A174D4" w:rsidRPr="00A174D4" w:rsidRDefault="00A174D4" w:rsidP="0071678E">
      <w:pPr>
        <w:spacing w:after="0" w:line="240" w:lineRule="auto"/>
        <w:ind w:firstLine="851"/>
        <w:jc w:val="both"/>
        <w:rPr>
          <w:rFonts w:ascii="Times New Roman" w:eastAsia="Times New Roman" w:hAnsi="Times New Roman" w:cs="Times New Roman"/>
          <w:sz w:val="28"/>
          <w:szCs w:val="28"/>
          <w:lang w:eastAsia="ru-RU"/>
        </w:rPr>
      </w:pPr>
      <w:r w:rsidRPr="00A174D4">
        <w:rPr>
          <w:rFonts w:ascii="Times New Roman" w:eastAsia="Times New Roman" w:hAnsi="Times New Roman" w:cs="Times New Roman"/>
          <w:sz w:val="28"/>
          <w:szCs w:val="28"/>
          <w:lang w:eastAsia="ru-RU"/>
        </w:rPr>
        <w:t xml:space="preserve">Еще одно разъяснение коснется водителей, которые пользуются лазейками в законах и используют знак «Инвалид», чтобы расширить возможности для парковки. ВС ограничивает такое применение знака. Под </w:t>
      </w:r>
      <w:r w:rsidRPr="00A174D4">
        <w:rPr>
          <w:rFonts w:ascii="Times New Roman" w:eastAsia="Times New Roman" w:hAnsi="Times New Roman" w:cs="Times New Roman"/>
          <w:sz w:val="28"/>
          <w:szCs w:val="28"/>
          <w:lang w:eastAsia="ru-RU"/>
        </w:rPr>
        <w:lastRenderedPageBreak/>
        <w:t>незаконной установкой знака «Инвалид» понимается его размещение на транспорте, который в момент выявления нарушения не используется для нужд инвалидов.</w:t>
      </w:r>
    </w:p>
    <w:p w:rsidR="0071678E" w:rsidRPr="0071678E" w:rsidRDefault="0071678E" w:rsidP="0071678E">
      <w:pPr>
        <w:spacing w:after="0" w:line="240" w:lineRule="auto"/>
        <w:ind w:firstLine="851"/>
        <w:jc w:val="both"/>
        <w:rPr>
          <w:rFonts w:ascii="Times New Roman" w:hAnsi="Times New Roman" w:cs="Times New Roman"/>
          <w:sz w:val="28"/>
          <w:szCs w:val="28"/>
        </w:rPr>
      </w:pPr>
    </w:p>
    <w:p w:rsidR="0071678E" w:rsidRDefault="0071678E" w:rsidP="0071678E">
      <w:pPr>
        <w:spacing w:after="0" w:line="240" w:lineRule="auto"/>
        <w:ind w:firstLine="851"/>
        <w:rPr>
          <w:rFonts w:ascii="Times New Roman" w:hAnsi="Times New Roman" w:cs="Times New Roman"/>
          <w:b/>
          <w:bCs/>
          <w:sz w:val="28"/>
          <w:szCs w:val="28"/>
          <w:shd w:val="clear" w:color="auto" w:fill="FFFFFF"/>
        </w:rPr>
      </w:pPr>
      <w:r w:rsidRPr="0071678E">
        <w:rPr>
          <w:rFonts w:ascii="Times New Roman" w:hAnsi="Times New Roman" w:cs="Times New Roman"/>
          <w:b/>
          <w:bCs/>
          <w:sz w:val="28"/>
          <w:szCs w:val="28"/>
          <w:shd w:val="clear" w:color="auto" w:fill="FFFFFF"/>
        </w:rPr>
        <w:t>Превышение скорости</w:t>
      </w:r>
    </w:p>
    <w:p w:rsidR="0071678E" w:rsidRPr="0071678E" w:rsidRDefault="0071678E" w:rsidP="0071678E">
      <w:pPr>
        <w:spacing w:after="0" w:line="240" w:lineRule="auto"/>
        <w:ind w:firstLine="851"/>
        <w:rPr>
          <w:rFonts w:ascii="Times New Roman" w:hAnsi="Times New Roman" w:cs="Times New Roman"/>
          <w:sz w:val="28"/>
          <w:szCs w:val="28"/>
        </w:rPr>
      </w:pPr>
    </w:p>
    <w:p w:rsidR="0071678E" w:rsidRPr="0071678E" w:rsidRDefault="0071678E" w:rsidP="0071678E">
      <w:pPr>
        <w:pStyle w:val="a3"/>
        <w:shd w:val="clear" w:color="auto" w:fill="FFFFFF"/>
        <w:spacing w:before="0" w:beforeAutospacing="0" w:after="0" w:afterAutospacing="0"/>
        <w:ind w:firstLine="851"/>
        <w:rPr>
          <w:sz w:val="28"/>
          <w:szCs w:val="28"/>
        </w:rPr>
      </w:pPr>
      <w:r w:rsidRPr="0071678E">
        <w:rPr>
          <w:sz w:val="28"/>
          <w:szCs w:val="28"/>
        </w:rPr>
        <w:t>Если водитель превысил максимальную скорость, разрешенную на участке дороги, то его действия не должны расцениваться по ст. 12.16 за несоблюдение требований, предписанных дорожными знаками. Вместо этого он понесет ответственность по «скоростной» ст. 12.19 КоАП. А все потому, что эта норма является специальной по отношению к норме о несоблюдении предписаний знаков.</w:t>
      </w:r>
    </w:p>
    <w:p w:rsidR="0071678E" w:rsidRPr="0071678E" w:rsidRDefault="0071678E" w:rsidP="0071678E">
      <w:pPr>
        <w:pStyle w:val="a3"/>
        <w:shd w:val="clear" w:color="auto" w:fill="FFFFFF"/>
        <w:spacing w:before="0" w:beforeAutospacing="0" w:after="0" w:afterAutospacing="0"/>
        <w:ind w:firstLine="851"/>
        <w:rPr>
          <w:sz w:val="28"/>
          <w:szCs w:val="28"/>
        </w:rPr>
      </w:pPr>
      <w:r w:rsidRPr="0071678E">
        <w:rPr>
          <w:sz w:val="28"/>
          <w:szCs w:val="28"/>
        </w:rPr>
        <w:t>По ст. 12.16 за превышение скорости нельзя наказать даже в случае, если водитель превысил скорость на «</w:t>
      </w:r>
      <w:proofErr w:type="spellStart"/>
      <w:r w:rsidRPr="0071678E">
        <w:rPr>
          <w:sz w:val="28"/>
          <w:szCs w:val="28"/>
        </w:rPr>
        <w:t>нештрафуемую</w:t>
      </w:r>
      <w:proofErr w:type="spellEnd"/>
      <w:r w:rsidRPr="0071678E">
        <w:rPr>
          <w:sz w:val="28"/>
          <w:szCs w:val="28"/>
        </w:rPr>
        <w:t>» по ст. 12.9 КоАП величину (&lt;20 км/ч).</w:t>
      </w:r>
    </w:p>
    <w:p w:rsidR="0071678E" w:rsidRPr="0071678E" w:rsidRDefault="0071678E" w:rsidP="0071678E">
      <w:pPr>
        <w:spacing w:after="0" w:line="240" w:lineRule="auto"/>
        <w:ind w:firstLine="851"/>
        <w:rPr>
          <w:rFonts w:ascii="Times New Roman" w:hAnsi="Times New Roman" w:cs="Times New Roman"/>
          <w:sz w:val="28"/>
          <w:szCs w:val="28"/>
        </w:rPr>
      </w:pPr>
    </w:p>
    <w:p w:rsidR="0071678E" w:rsidRDefault="0071678E" w:rsidP="0071678E">
      <w:pPr>
        <w:spacing w:after="0" w:line="240" w:lineRule="auto"/>
        <w:ind w:firstLine="851"/>
        <w:rPr>
          <w:rFonts w:ascii="Times New Roman" w:eastAsia="Times New Roman" w:hAnsi="Times New Roman" w:cs="Times New Roman"/>
          <w:b/>
          <w:sz w:val="28"/>
          <w:szCs w:val="28"/>
          <w:lang w:eastAsia="ru-RU"/>
        </w:rPr>
      </w:pPr>
      <w:r w:rsidRPr="0071678E">
        <w:rPr>
          <w:rFonts w:ascii="Times New Roman" w:eastAsia="Times New Roman" w:hAnsi="Times New Roman" w:cs="Times New Roman"/>
          <w:b/>
          <w:sz w:val="28"/>
          <w:szCs w:val="28"/>
          <w:lang w:eastAsia="ru-RU"/>
        </w:rPr>
        <w:t>Штраф за езду задним ходом</w:t>
      </w:r>
    </w:p>
    <w:p w:rsidR="0071678E" w:rsidRPr="0071678E" w:rsidRDefault="0071678E" w:rsidP="0071678E">
      <w:pPr>
        <w:spacing w:after="0" w:line="240" w:lineRule="auto"/>
        <w:ind w:firstLine="851"/>
        <w:jc w:val="both"/>
        <w:rPr>
          <w:rFonts w:ascii="Times New Roman" w:eastAsia="Times New Roman" w:hAnsi="Times New Roman" w:cs="Times New Roman"/>
          <w:b/>
          <w:sz w:val="28"/>
          <w:szCs w:val="28"/>
          <w:lang w:eastAsia="ru-RU"/>
        </w:rPr>
      </w:pPr>
    </w:p>
    <w:p w:rsidR="0071678E" w:rsidRPr="0071678E" w:rsidRDefault="0071678E" w:rsidP="0071678E">
      <w:pPr>
        <w:spacing w:after="0" w:line="240" w:lineRule="auto"/>
        <w:ind w:firstLine="851"/>
        <w:jc w:val="both"/>
        <w:rPr>
          <w:rFonts w:ascii="Times New Roman" w:eastAsia="Times New Roman" w:hAnsi="Times New Roman" w:cs="Times New Roman"/>
          <w:sz w:val="28"/>
          <w:szCs w:val="28"/>
          <w:lang w:eastAsia="ru-RU"/>
        </w:rPr>
      </w:pPr>
      <w:r w:rsidRPr="0071678E">
        <w:rPr>
          <w:rFonts w:ascii="Times New Roman" w:eastAsia="Times New Roman" w:hAnsi="Times New Roman" w:cs="Times New Roman"/>
          <w:sz w:val="28"/>
          <w:szCs w:val="28"/>
          <w:lang w:eastAsia="ru-RU"/>
        </w:rPr>
        <w:t>Движение задним ходом по дороге с односторонним движением не запрещается. Но если водитель выехал задним ходом на «одностороннюю» дорогу в нарушение требований дорожного знака, его действия нужно квалифицировать по ч. 3 ст. 12.16 КоАП, а в случае, когда такой маневр был совершен на перекрестке, — также и по ч. 2 ст. 12.14 КоАП</w:t>
      </w:r>
      <w:r>
        <w:rPr>
          <w:rFonts w:ascii="Times New Roman" w:eastAsia="Times New Roman" w:hAnsi="Times New Roman" w:cs="Times New Roman"/>
          <w:sz w:val="28"/>
          <w:szCs w:val="28"/>
          <w:lang w:eastAsia="ru-RU"/>
        </w:rPr>
        <w:t>.</w:t>
      </w:r>
    </w:p>
    <w:p w:rsidR="0071678E" w:rsidRPr="0071678E" w:rsidRDefault="0071678E" w:rsidP="0071678E">
      <w:pPr>
        <w:spacing w:after="0" w:line="240" w:lineRule="auto"/>
        <w:ind w:firstLine="851"/>
        <w:rPr>
          <w:rFonts w:ascii="Times New Roman" w:hAnsi="Times New Roman" w:cs="Times New Roman"/>
          <w:b/>
          <w:bCs/>
          <w:sz w:val="28"/>
          <w:szCs w:val="28"/>
          <w:shd w:val="clear" w:color="auto" w:fill="FFFFFF"/>
        </w:rPr>
      </w:pPr>
    </w:p>
    <w:p w:rsidR="0071678E" w:rsidRDefault="0071678E" w:rsidP="0071678E">
      <w:pPr>
        <w:spacing w:after="0" w:line="240" w:lineRule="auto"/>
        <w:ind w:firstLine="851"/>
        <w:rPr>
          <w:rFonts w:ascii="Times New Roman" w:hAnsi="Times New Roman" w:cs="Times New Roman"/>
          <w:b/>
          <w:bCs/>
          <w:sz w:val="28"/>
          <w:szCs w:val="28"/>
          <w:shd w:val="clear" w:color="auto" w:fill="FFFFFF"/>
        </w:rPr>
      </w:pPr>
      <w:r w:rsidRPr="0071678E">
        <w:rPr>
          <w:rFonts w:ascii="Times New Roman" w:hAnsi="Times New Roman" w:cs="Times New Roman"/>
          <w:b/>
          <w:bCs/>
          <w:sz w:val="28"/>
          <w:szCs w:val="28"/>
          <w:shd w:val="clear" w:color="auto" w:fill="FFFFFF"/>
        </w:rPr>
        <w:t>Нарушения при обгоне</w:t>
      </w:r>
    </w:p>
    <w:p w:rsidR="0071678E" w:rsidRPr="0071678E" w:rsidRDefault="0071678E" w:rsidP="0071678E">
      <w:pPr>
        <w:spacing w:after="0" w:line="240" w:lineRule="auto"/>
        <w:ind w:firstLine="851"/>
        <w:rPr>
          <w:rFonts w:ascii="Times New Roman" w:hAnsi="Times New Roman" w:cs="Times New Roman"/>
          <w:sz w:val="28"/>
          <w:szCs w:val="28"/>
        </w:rPr>
      </w:pPr>
    </w:p>
    <w:p w:rsidR="0071678E" w:rsidRPr="0071678E" w:rsidRDefault="0071678E" w:rsidP="0071678E">
      <w:pPr>
        <w:spacing w:after="0" w:line="240" w:lineRule="auto"/>
        <w:ind w:firstLine="851"/>
        <w:jc w:val="both"/>
        <w:rPr>
          <w:rFonts w:ascii="Times New Roman" w:hAnsi="Times New Roman" w:cs="Times New Roman"/>
          <w:sz w:val="28"/>
          <w:szCs w:val="28"/>
        </w:rPr>
      </w:pPr>
      <w:r w:rsidRPr="0071678E">
        <w:rPr>
          <w:rFonts w:ascii="Times New Roman" w:hAnsi="Times New Roman" w:cs="Times New Roman"/>
          <w:sz w:val="28"/>
          <w:szCs w:val="28"/>
          <w:shd w:val="clear" w:color="auto" w:fill="FFFFFF"/>
        </w:rPr>
        <w:t>Если водитель не успел завершить обгон и вернулся в свою полосу уже в зоне действия знака «Обгон запрещен», то его можно наказать по ч. 4 ст. 12.15 КоАП — лишением прав до шести месяцев. При этом судам следует проверять, правильно ли была нанесена разметка и установлен знак, из-за которых стало возможным привлечь водителя за «</w:t>
      </w:r>
      <w:proofErr w:type="spellStart"/>
      <w:r w:rsidRPr="0071678E">
        <w:rPr>
          <w:rFonts w:ascii="Times New Roman" w:hAnsi="Times New Roman" w:cs="Times New Roman"/>
          <w:sz w:val="28"/>
          <w:szCs w:val="28"/>
          <w:shd w:val="clear" w:color="auto" w:fill="FFFFFF"/>
        </w:rPr>
        <w:t>встречку</w:t>
      </w:r>
      <w:proofErr w:type="spellEnd"/>
      <w:r w:rsidRPr="0071678E">
        <w:rPr>
          <w:rFonts w:ascii="Times New Roman" w:hAnsi="Times New Roman" w:cs="Times New Roman"/>
          <w:sz w:val="28"/>
          <w:szCs w:val="28"/>
          <w:shd w:val="clear" w:color="auto" w:fill="FFFFFF"/>
        </w:rPr>
        <w:t>». Если есть сомнения — судья может истребовать необходимые схемы. Это правило касается не только обгона, но и всех случаев, когда машина водителя оказалась на дороге не там, где могла находиться.</w:t>
      </w:r>
    </w:p>
    <w:p w:rsidR="0071678E" w:rsidRDefault="0071678E" w:rsidP="0071678E">
      <w:pPr>
        <w:spacing w:after="0" w:line="240" w:lineRule="auto"/>
        <w:ind w:firstLine="851"/>
        <w:rPr>
          <w:rFonts w:ascii="Times New Roman" w:eastAsia="Times New Roman" w:hAnsi="Times New Roman" w:cs="Times New Roman"/>
          <w:b/>
          <w:sz w:val="28"/>
          <w:szCs w:val="28"/>
          <w:lang w:eastAsia="ru-RU"/>
        </w:rPr>
      </w:pPr>
    </w:p>
    <w:p w:rsidR="0071678E" w:rsidRDefault="0071678E" w:rsidP="0071678E">
      <w:pPr>
        <w:spacing w:after="0" w:line="240" w:lineRule="auto"/>
        <w:ind w:firstLine="851"/>
        <w:rPr>
          <w:rFonts w:ascii="Times New Roman" w:eastAsia="Times New Roman" w:hAnsi="Times New Roman" w:cs="Times New Roman"/>
          <w:b/>
          <w:sz w:val="28"/>
          <w:szCs w:val="28"/>
          <w:lang w:eastAsia="ru-RU"/>
        </w:rPr>
      </w:pPr>
      <w:r w:rsidRPr="0071678E">
        <w:rPr>
          <w:rFonts w:ascii="Times New Roman" w:eastAsia="Times New Roman" w:hAnsi="Times New Roman" w:cs="Times New Roman"/>
          <w:b/>
          <w:sz w:val="28"/>
          <w:szCs w:val="28"/>
          <w:lang w:eastAsia="ru-RU"/>
        </w:rPr>
        <w:t>Лишение и возврат прав</w:t>
      </w:r>
    </w:p>
    <w:p w:rsidR="0071678E" w:rsidRPr="0071678E" w:rsidRDefault="0071678E" w:rsidP="0071678E">
      <w:pPr>
        <w:spacing w:after="0" w:line="240" w:lineRule="auto"/>
        <w:ind w:firstLine="851"/>
        <w:rPr>
          <w:rFonts w:ascii="Times New Roman" w:eastAsia="Times New Roman" w:hAnsi="Times New Roman" w:cs="Times New Roman"/>
          <w:b/>
          <w:sz w:val="28"/>
          <w:szCs w:val="28"/>
          <w:lang w:eastAsia="ru-RU"/>
        </w:rPr>
      </w:pPr>
    </w:p>
    <w:p w:rsidR="0071678E" w:rsidRPr="0071678E" w:rsidRDefault="0071678E" w:rsidP="0071678E">
      <w:pPr>
        <w:spacing w:after="0" w:line="240" w:lineRule="auto"/>
        <w:ind w:firstLine="851"/>
        <w:rPr>
          <w:rFonts w:ascii="Times New Roman" w:eastAsia="Times New Roman" w:hAnsi="Times New Roman" w:cs="Times New Roman"/>
          <w:sz w:val="28"/>
          <w:szCs w:val="28"/>
          <w:lang w:eastAsia="ru-RU"/>
        </w:rPr>
      </w:pPr>
      <w:hyperlink r:id="rId6" w:history="1">
        <w:r w:rsidRPr="0071678E">
          <w:rPr>
            <w:rFonts w:ascii="Times New Roman" w:eastAsia="Times New Roman" w:hAnsi="Times New Roman" w:cs="Times New Roman"/>
            <w:sz w:val="28"/>
            <w:szCs w:val="28"/>
            <w:lang w:eastAsia="ru-RU"/>
          </w:rPr>
          <w:t>Верховный суд</w:t>
        </w:r>
      </w:hyperlink>
      <w:r w:rsidRPr="0071678E">
        <w:rPr>
          <w:rFonts w:ascii="Times New Roman" w:eastAsia="Times New Roman" w:hAnsi="Times New Roman" w:cs="Times New Roman"/>
          <w:sz w:val="28"/>
          <w:szCs w:val="28"/>
          <w:lang w:eastAsia="ru-RU"/>
        </w:rPr>
        <w:t> подчеркивает: если водителя лишили прав, когда он управлял автомобилем, то и мотоциклом, а также транспортным средством любой другой категории, на период лишения прав он управлять не сможет. «Лицо одновременно лишается права управления всеми транспортными средствами независимо от того, транспортным средством какой категории оно управляло в момент совершения административного правонарушения», — отмечает ВС.</w:t>
      </w:r>
    </w:p>
    <w:p w:rsidR="0071678E" w:rsidRPr="0071678E" w:rsidRDefault="0071678E" w:rsidP="0071678E">
      <w:pPr>
        <w:spacing w:after="0" w:line="240" w:lineRule="auto"/>
        <w:ind w:firstLine="851"/>
        <w:rPr>
          <w:rFonts w:ascii="Times New Roman" w:eastAsia="Times New Roman" w:hAnsi="Times New Roman" w:cs="Times New Roman"/>
          <w:sz w:val="28"/>
          <w:szCs w:val="28"/>
          <w:lang w:eastAsia="ru-RU"/>
        </w:rPr>
      </w:pPr>
      <w:r w:rsidRPr="0071678E">
        <w:rPr>
          <w:rFonts w:ascii="Times New Roman" w:eastAsia="Times New Roman" w:hAnsi="Times New Roman" w:cs="Times New Roman"/>
          <w:sz w:val="28"/>
          <w:szCs w:val="28"/>
          <w:lang w:eastAsia="ru-RU"/>
        </w:rPr>
        <w:lastRenderedPageBreak/>
        <w:t xml:space="preserve">Если у водителя закончился срок лишения прав, ему нужно выполнить целый ряд действий, чтобы вернуть водительское удостоверение: пройти проверку на знание ПДД и </w:t>
      </w:r>
      <w:proofErr w:type="spellStart"/>
      <w:r w:rsidRPr="0071678E">
        <w:rPr>
          <w:rFonts w:ascii="Times New Roman" w:eastAsia="Times New Roman" w:hAnsi="Times New Roman" w:cs="Times New Roman"/>
          <w:sz w:val="28"/>
          <w:szCs w:val="28"/>
          <w:lang w:eastAsia="ru-RU"/>
        </w:rPr>
        <w:t>медосвидетельствование</w:t>
      </w:r>
      <w:proofErr w:type="spellEnd"/>
      <w:r w:rsidRPr="0071678E">
        <w:rPr>
          <w:rFonts w:ascii="Times New Roman" w:eastAsia="Times New Roman" w:hAnsi="Times New Roman" w:cs="Times New Roman"/>
          <w:sz w:val="28"/>
          <w:szCs w:val="28"/>
          <w:lang w:eastAsia="ru-RU"/>
        </w:rPr>
        <w:t>, оплатить штрафы. Если не сделать этого и сесть за руль, то накажут за такое не маленьким штрафом, как за забытое дома удостоверение, но по ст. 12.27 — как водителя, который не имеет права управления транспортом.</w:t>
      </w:r>
    </w:p>
    <w:p w:rsidR="0071678E" w:rsidRDefault="0071678E" w:rsidP="0071678E">
      <w:pPr>
        <w:spacing w:after="0" w:line="240" w:lineRule="auto"/>
        <w:ind w:firstLine="851"/>
        <w:rPr>
          <w:rFonts w:ascii="Times New Roman" w:eastAsia="Times New Roman" w:hAnsi="Times New Roman" w:cs="Times New Roman"/>
          <w:b/>
          <w:sz w:val="28"/>
          <w:szCs w:val="28"/>
          <w:lang w:eastAsia="ru-RU"/>
        </w:rPr>
      </w:pPr>
    </w:p>
    <w:p w:rsidR="0071678E" w:rsidRPr="0071678E" w:rsidRDefault="0071678E" w:rsidP="0071678E">
      <w:pPr>
        <w:spacing w:after="0" w:line="240" w:lineRule="auto"/>
        <w:ind w:firstLine="851"/>
        <w:rPr>
          <w:rFonts w:ascii="Times New Roman" w:eastAsia="Times New Roman" w:hAnsi="Times New Roman" w:cs="Times New Roman"/>
          <w:b/>
          <w:sz w:val="28"/>
          <w:szCs w:val="28"/>
          <w:lang w:eastAsia="ru-RU"/>
        </w:rPr>
      </w:pPr>
      <w:r w:rsidRPr="0071678E">
        <w:rPr>
          <w:rFonts w:ascii="Times New Roman" w:eastAsia="Times New Roman" w:hAnsi="Times New Roman" w:cs="Times New Roman"/>
          <w:b/>
          <w:sz w:val="28"/>
          <w:szCs w:val="28"/>
          <w:lang w:eastAsia="ru-RU"/>
        </w:rPr>
        <w:t>Камеры на страже порядка</w:t>
      </w:r>
    </w:p>
    <w:p w:rsidR="0071678E" w:rsidRDefault="0071678E" w:rsidP="0071678E">
      <w:pPr>
        <w:spacing w:after="0" w:line="240" w:lineRule="auto"/>
        <w:ind w:firstLine="851"/>
        <w:jc w:val="both"/>
        <w:rPr>
          <w:rFonts w:ascii="Times New Roman" w:eastAsia="Times New Roman" w:hAnsi="Times New Roman" w:cs="Times New Roman"/>
          <w:sz w:val="28"/>
          <w:szCs w:val="28"/>
          <w:lang w:eastAsia="ru-RU"/>
        </w:rPr>
      </w:pPr>
    </w:p>
    <w:p w:rsidR="0071678E" w:rsidRPr="0071678E" w:rsidRDefault="0071678E" w:rsidP="0071678E">
      <w:pPr>
        <w:spacing w:after="0" w:line="240" w:lineRule="auto"/>
        <w:ind w:firstLine="851"/>
        <w:jc w:val="both"/>
        <w:rPr>
          <w:rFonts w:ascii="Times New Roman" w:eastAsia="Times New Roman" w:hAnsi="Times New Roman" w:cs="Times New Roman"/>
          <w:sz w:val="28"/>
          <w:szCs w:val="28"/>
          <w:lang w:eastAsia="ru-RU"/>
        </w:rPr>
      </w:pPr>
      <w:r w:rsidRPr="0071678E">
        <w:rPr>
          <w:rFonts w:ascii="Times New Roman" w:eastAsia="Times New Roman" w:hAnsi="Times New Roman" w:cs="Times New Roman"/>
          <w:sz w:val="28"/>
          <w:szCs w:val="28"/>
          <w:lang w:eastAsia="ru-RU"/>
        </w:rPr>
        <w:t>Важный блок разъяснений ВС касается фото- и видео-фиксации нарушений.</w:t>
      </w:r>
    </w:p>
    <w:p w:rsidR="0071678E" w:rsidRPr="0071678E" w:rsidRDefault="0071678E" w:rsidP="0071678E">
      <w:pPr>
        <w:pStyle w:val="a3"/>
        <w:shd w:val="clear" w:color="auto" w:fill="FFFFFF"/>
        <w:spacing w:before="0" w:beforeAutospacing="0" w:after="0" w:afterAutospacing="0"/>
        <w:ind w:firstLine="851"/>
        <w:jc w:val="both"/>
        <w:rPr>
          <w:sz w:val="28"/>
          <w:szCs w:val="28"/>
        </w:rPr>
      </w:pPr>
      <w:r w:rsidRPr="0071678E">
        <w:rPr>
          <w:sz w:val="28"/>
          <w:szCs w:val="28"/>
        </w:rPr>
        <w:t>При автоматической фиксации нарушения, ответственность за него несет владелец транспортного средства независимо от того, является он физическим либо юридическим лицом. У владельца есть возможность доказать, что за рулем был кто-то другой, и тогда отвечать будет именно водитель. Для этого нужно предоставить, например, полис ОСАГО, в котором будут поименованы другие водители, договор аренды или лизинга транспортного средства, показания свидетелей или самого водителя, который совершил нарушение.</w:t>
      </w:r>
    </w:p>
    <w:p w:rsidR="0071678E" w:rsidRPr="0071678E" w:rsidRDefault="0071678E" w:rsidP="0071678E">
      <w:pPr>
        <w:pStyle w:val="a3"/>
        <w:shd w:val="clear" w:color="auto" w:fill="FFFFFF"/>
        <w:spacing w:before="0" w:beforeAutospacing="0" w:after="0" w:afterAutospacing="0"/>
        <w:ind w:firstLine="851"/>
        <w:jc w:val="both"/>
        <w:rPr>
          <w:sz w:val="28"/>
          <w:szCs w:val="28"/>
        </w:rPr>
      </w:pPr>
      <w:r w:rsidRPr="0071678E">
        <w:rPr>
          <w:sz w:val="28"/>
          <w:szCs w:val="28"/>
        </w:rPr>
        <w:t>За одну неправильную парковку собственника транспортного средства можно оштрафовать по камере только один раз.</w:t>
      </w:r>
    </w:p>
    <w:p w:rsidR="0071678E" w:rsidRPr="0071678E" w:rsidRDefault="0071678E" w:rsidP="0071678E">
      <w:pPr>
        <w:pStyle w:val="a3"/>
        <w:shd w:val="clear" w:color="auto" w:fill="FFFFFF"/>
        <w:spacing w:before="0" w:beforeAutospacing="0" w:after="0" w:afterAutospacing="0"/>
        <w:ind w:firstLine="851"/>
        <w:jc w:val="both"/>
        <w:rPr>
          <w:sz w:val="28"/>
          <w:szCs w:val="28"/>
        </w:rPr>
      </w:pPr>
      <w:r w:rsidRPr="0071678E">
        <w:rPr>
          <w:sz w:val="28"/>
          <w:szCs w:val="28"/>
        </w:rPr>
        <w:t>Если водитель попал в ситуацию, когда две камеры оштрафовали его за одно и то же превышение скорости, он может оспорить второй штраф. Для этого нужно доказать суду, что сбавить скорость на участке между двумя камерами без создания аварийной ситуации было невозможно.</w:t>
      </w:r>
    </w:p>
    <w:p w:rsidR="0071678E" w:rsidRPr="0071678E" w:rsidRDefault="0071678E" w:rsidP="0071678E">
      <w:pPr>
        <w:pStyle w:val="a3"/>
        <w:shd w:val="clear" w:color="auto" w:fill="FFFFFF"/>
        <w:spacing w:before="0" w:beforeAutospacing="0" w:after="0" w:afterAutospacing="0"/>
        <w:ind w:firstLine="851"/>
        <w:jc w:val="both"/>
        <w:rPr>
          <w:sz w:val="28"/>
          <w:szCs w:val="28"/>
        </w:rPr>
      </w:pPr>
      <w:r w:rsidRPr="0071678E">
        <w:rPr>
          <w:sz w:val="28"/>
          <w:szCs w:val="28"/>
        </w:rPr>
        <w:t>Аналогичное правило работает и с полосой для движения маршрутных средств — «автобусной» полосой. Если водитель долго не может уехать с этой полосы из-за того, что сделать это не позволяет разметка, то второй раз за один и тот же выезд на полосу он отвечать не должен.</w:t>
      </w:r>
    </w:p>
    <w:p w:rsidR="0071678E" w:rsidRPr="0071678E" w:rsidRDefault="0071678E" w:rsidP="0071678E">
      <w:pPr>
        <w:spacing w:after="0" w:line="240" w:lineRule="auto"/>
        <w:ind w:firstLine="851"/>
        <w:rPr>
          <w:rFonts w:ascii="Times New Roman" w:eastAsia="Times New Roman" w:hAnsi="Times New Roman" w:cs="Times New Roman"/>
          <w:sz w:val="28"/>
          <w:szCs w:val="28"/>
          <w:lang w:eastAsia="ru-RU"/>
        </w:rPr>
      </w:pPr>
    </w:p>
    <w:p w:rsidR="0071678E" w:rsidRPr="0071678E" w:rsidRDefault="0071678E" w:rsidP="0071678E">
      <w:pPr>
        <w:spacing w:after="0" w:line="240" w:lineRule="auto"/>
        <w:ind w:firstLine="851"/>
        <w:jc w:val="both"/>
        <w:rPr>
          <w:rFonts w:ascii="Times New Roman" w:eastAsia="Times New Roman" w:hAnsi="Times New Roman" w:cs="Times New Roman"/>
          <w:b/>
          <w:sz w:val="28"/>
          <w:szCs w:val="28"/>
          <w:lang w:eastAsia="ru-RU"/>
        </w:rPr>
      </w:pPr>
      <w:r w:rsidRPr="0071678E">
        <w:rPr>
          <w:rFonts w:ascii="Times New Roman" w:eastAsia="Times New Roman" w:hAnsi="Times New Roman" w:cs="Times New Roman"/>
          <w:b/>
          <w:sz w:val="28"/>
          <w:szCs w:val="28"/>
          <w:lang w:eastAsia="ru-RU"/>
        </w:rPr>
        <w:t>Повторное нарушение</w:t>
      </w:r>
    </w:p>
    <w:p w:rsidR="0071678E" w:rsidRDefault="0071678E" w:rsidP="0071678E">
      <w:pPr>
        <w:spacing w:after="0" w:line="240" w:lineRule="auto"/>
        <w:ind w:firstLine="851"/>
        <w:jc w:val="both"/>
        <w:rPr>
          <w:rFonts w:ascii="Times New Roman" w:eastAsia="Times New Roman" w:hAnsi="Times New Roman" w:cs="Times New Roman"/>
          <w:sz w:val="28"/>
          <w:szCs w:val="28"/>
          <w:lang w:eastAsia="ru-RU"/>
        </w:rPr>
      </w:pPr>
    </w:p>
    <w:p w:rsidR="0071678E" w:rsidRPr="0071678E" w:rsidRDefault="0071678E" w:rsidP="0071678E">
      <w:pPr>
        <w:spacing w:after="0" w:line="240" w:lineRule="auto"/>
        <w:ind w:firstLine="851"/>
        <w:jc w:val="both"/>
        <w:rPr>
          <w:rFonts w:ascii="Times New Roman" w:eastAsia="Times New Roman" w:hAnsi="Times New Roman" w:cs="Times New Roman"/>
          <w:sz w:val="28"/>
          <w:szCs w:val="28"/>
          <w:lang w:eastAsia="ru-RU"/>
        </w:rPr>
      </w:pPr>
      <w:r w:rsidRPr="0071678E">
        <w:rPr>
          <w:rFonts w:ascii="Times New Roman" w:eastAsia="Times New Roman" w:hAnsi="Times New Roman" w:cs="Times New Roman"/>
          <w:sz w:val="28"/>
          <w:szCs w:val="28"/>
          <w:lang w:eastAsia="ru-RU"/>
        </w:rPr>
        <w:t>ВС напоминает: водитель считается подвергнутым административному наказанию до истечения одного года со дня окончания исполнения постановления о назначении административного наказания в полном объеме. Прошло больше года — нарушение не считается повторным.</w:t>
      </w:r>
    </w:p>
    <w:p w:rsidR="0071678E" w:rsidRDefault="0071678E" w:rsidP="0071678E">
      <w:pPr>
        <w:spacing w:after="0" w:line="240" w:lineRule="auto"/>
        <w:ind w:firstLine="851"/>
        <w:jc w:val="both"/>
        <w:rPr>
          <w:rFonts w:ascii="Times New Roman" w:eastAsia="Times New Roman" w:hAnsi="Times New Roman" w:cs="Times New Roman"/>
          <w:sz w:val="28"/>
          <w:szCs w:val="28"/>
          <w:lang w:eastAsia="ru-RU"/>
        </w:rPr>
      </w:pPr>
      <w:r w:rsidRPr="0071678E">
        <w:rPr>
          <w:rFonts w:ascii="Times New Roman" w:eastAsia="Times New Roman" w:hAnsi="Times New Roman" w:cs="Times New Roman"/>
          <w:sz w:val="28"/>
          <w:szCs w:val="28"/>
          <w:lang w:eastAsia="ru-RU"/>
        </w:rPr>
        <w:t>При этом нужно учитывать и нормы ст. 31.9 КоАП, которая устанавливает двухлетний срок для исполнения постановления о штрафе. Если у судьи нет ни данных об исполнении документа, ни сведений о перерыве течения двухлетнего срока, то днем окончания постановления будет день, в который истекли два года со дня вступления постановления в законную силу.</w:t>
      </w:r>
    </w:p>
    <w:p w:rsidR="0071678E" w:rsidRDefault="0071678E" w:rsidP="0071678E">
      <w:pPr>
        <w:spacing w:after="0" w:line="240" w:lineRule="auto"/>
        <w:ind w:firstLine="851"/>
        <w:jc w:val="both"/>
        <w:rPr>
          <w:rFonts w:ascii="Times New Roman" w:eastAsia="Times New Roman" w:hAnsi="Times New Roman" w:cs="Times New Roman"/>
          <w:sz w:val="28"/>
          <w:szCs w:val="28"/>
          <w:lang w:eastAsia="ru-RU"/>
        </w:rPr>
      </w:pPr>
    </w:p>
    <w:p w:rsidR="0071678E" w:rsidRPr="0071678E" w:rsidRDefault="0071678E" w:rsidP="0071678E">
      <w:pPr>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bookmarkStart w:id="0" w:name="_GoBack"/>
      <w:bookmarkEnd w:id="0"/>
      <w:r w:rsidRPr="0071678E">
        <w:rPr>
          <w:rFonts w:ascii="Times New Roman" w:eastAsia="Times New Roman" w:hAnsi="Times New Roman" w:cs="Times New Roman"/>
          <w:b/>
          <w:sz w:val="28"/>
          <w:szCs w:val="28"/>
          <w:lang w:eastAsia="ru-RU"/>
        </w:rPr>
        <w:t xml:space="preserve">Прокуратура </w:t>
      </w:r>
      <w:proofErr w:type="spellStart"/>
      <w:r w:rsidRPr="0071678E">
        <w:rPr>
          <w:rFonts w:ascii="Times New Roman" w:eastAsia="Times New Roman" w:hAnsi="Times New Roman" w:cs="Times New Roman"/>
          <w:b/>
          <w:sz w:val="28"/>
          <w:szCs w:val="28"/>
          <w:lang w:eastAsia="ru-RU"/>
        </w:rPr>
        <w:t>Шегарского</w:t>
      </w:r>
      <w:proofErr w:type="spellEnd"/>
      <w:r w:rsidRPr="0071678E">
        <w:rPr>
          <w:rFonts w:ascii="Times New Roman" w:eastAsia="Times New Roman" w:hAnsi="Times New Roman" w:cs="Times New Roman"/>
          <w:b/>
          <w:sz w:val="28"/>
          <w:szCs w:val="28"/>
          <w:lang w:eastAsia="ru-RU"/>
        </w:rPr>
        <w:t xml:space="preserve"> района</w:t>
      </w:r>
    </w:p>
    <w:p w:rsidR="00F7796B" w:rsidRPr="0071678E" w:rsidRDefault="00F7796B" w:rsidP="0071678E">
      <w:pPr>
        <w:jc w:val="both"/>
        <w:rPr>
          <w:rFonts w:ascii="Times New Roman" w:hAnsi="Times New Roman" w:cs="Times New Roman"/>
          <w:sz w:val="28"/>
          <w:szCs w:val="28"/>
        </w:rPr>
      </w:pPr>
    </w:p>
    <w:sectPr w:rsidR="00F7796B" w:rsidRPr="0071678E" w:rsidSect="0071678E">
      <w:footerReference w:type="default" r:id="rId7"/>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C35" w:rsidRDefault="00E70C35" w:rsidP="0071678E">
      <w:pPr>
        <w:spacing w:after="0" w:line="240" w:lineRule="auto"/>
      </w:pPr>
      <w:r>
        <w:separator/>
      </w:r>
    </w:p>
  </w:endnote>
  <w:endnote w:type="continuationSeparator" w:id="0">
    <w:p w:rsidR="00E70C35" w:rsidRDefault="00E70C35" w:rsidP="0071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8E" w:rsidRDefault="0071678E">
    <w:pPr>
      <w:pStyle w:val="a6"/>
    </w:pPr>
  </w:p>
  <w:p w:rsidR="0071678E" w:rsidRDefault="007167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C35" w:rsidRDefault="00E70C35" w:rsidP="0071678E">
      <w:pPr>
        <w:spacing w:after="0" w:line="240" w:lineRule="auto"/>
      </w:pPr>
      <w:r>
        <w:separator/>
      </w:r>
    </w:p>
  </w:footnote>
  <w:footnote w:type="continuationSeparator" w:id="0">
    <w:p w:rsidR="00E70C35" w:rsidRDefault="00E70C35" w:rsidP="007167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1A"/>
    <w:rsid w:val="002960FF"/>
    <w:rsid w:val="005C3402"/>
    <w:rsid w:val="0071678E"/>
    <w:rsid w:val="00A174D4"/>
    <w:rsid w:val="00E70C35"/>
    <w:rsid w:val="00EE021A"/>
    <w:rsid w:val="00F77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18472-5282-47AC-B5D4-F40ADB32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7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167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78E"/>
  </w:style>
  <w:style w:type="paragraph" w:styleId="a6">
    <w:name w:val="footer"/>
    <w:basedOn w:val="a"/>
    <w:link w:val="a7"/>
    <w:uiPriority w:val="99"/>
    <w:unhideWhenUsed/>
    <w:rsid w:val="007167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78E"/>
  </w:style>
  <w:style w:type="paragraph" w:styleId="a8">
    <w:name w:val="Balloon Text"/>
    <w:basedOn w:val="a"/>
    <w:link w:val="a9"/>
    <w:uiPriority w:val="99"/>
    <w:semiHidden/>
    <w:unhideWhenUsed/>
    <w:rsid w:val="0071678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16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5169">
      <w:bodyDiv w:val="1"/>
      <w:marLeft w:val="0"/>
      <w:marRight w:val="0"/>
      <w:marTop w:val="0"/>
      <w:marBottom w:val="0"/>
      <w:divBdr>
        <w:top w:val="none" w:sz="0" w:space="0" w:color="auto"/>
        <w:left w:val="none" w:sz="0" w:space="0" w:color="auto"/>
        <w:bottom w:val="none" w:sz="0" w:space="0" w:color="auto"/>
        <w:right w:val="none" w:sz="0" w:space="0" w:color="auto"/>
      </w:divBdr>
    </w:div>
    <w:div w:id="579604171">
      <w:bodyDiv w:val="1"/>
      <w:marLeft w:val="0"/>
      <w:marRight w:val="0"/>
      <w:marTop w:val="0"/>
      <w:marBottom w:val="0"/>
      <w:divBdr>
        <w:top w:val="none" w:sz="0" w:space="0" w:color="auto"/>
        <w:left w:val="none" w:sz="0" w:space="0" w:color="auto"/>
        <w:bottom w:val="none" w:sz="0" w:space="0" w:color="auto"/>
        <w:right w:val="none" w:sz="0" w:space="0" w:color="auto"/>
      </w:divBdr>
    </w:div>
    <w:div w:id="1005135829">
      <w:bodyDiv w:val="1"/>
      <w:marLeft w:val="0"/>
      <w:marRight w:val="0"/>
      <w:marTop w:val="0"/>
      <w:marBottom w:val="0"/>
      <w:divBdr>
        <w:top w:val="none" w:sz="0" w:space="0" w:color="auto"/>
        <w:left w:val="none" w:sz="0" w:space="0" w:color="auto"/>
        <w:bottom w:val="none" w:sz="0" w:space="0" w:color="auto"/>
        <w:right w:val="none" w:sz="0" w:space="0" w:color="auto"/>
      </w:divBdr>
    </w:div>
    <w:div w:id="1064136102">
      <w:bodyDiv w:val="1"/>
      <w:marLeft w:val="0"/>
      <w:marRight w:val="0"/>
      <w:marTop w:val="0"/>
      <w:marBottom w:val="0"/>
      <w:divBdr>
        <w:top w:val="none" w:sz="0" w:space="0" w:color="auto"/>
        <w:left w:val="none" w:sz="0" w:space="0" w:color="auto"/>
        <w:bottom w:val="none" w:sz="0" w:space="0" w:color="auto"/>
        <w:right w:val="none" w:sz="0" w:space="0" w:color="auto"/>
      </w:divBdr>
    </w:div>
    <w:div w:id="1081370634">
      <w:bodyDiv w:val="1"/>
      <w:marLeft w:val="0"/>
      <w:marRight w:val="0"/>
      <w:marTop w:val="0"/>
      <w:marBottom w:val="0"/>
      <w:divBdr>
        <w:top w:val="none" w:sz="0" w:space="0" w:color="auto"/>
        <w:left w:val="none" w:sz="0" w:space="0" w:color="auto"/>
        <w:bottom w:val="none" w:sz="0" w:space="0" w:color="auto"/>
        <w:right w:val="none" w:sz="0" w:space="0" w:color="auto"/>
      </w:divBdr>
    </w:div>
    <w:div w:id="1223827157">
      <w:bodyDiv w:val="1"/>
      <w:marLeft w:val="0"/>
      <w:marRight w:val="0"/>
      <w:marTop w:val="0"/>
      <w:marBottom w:val="0"/>
      <w:divBdr>
        <w:top w:val="none" w:sz="0" w:space="0" w:color="auto"/>
        <w:left w:val="none" w:sz="0" w:space="0" w:color="auto"/>
        <w:bottom w:val="none" w:sz="0" w:space="0" w:color="auto"/>
        <w:right w:val="none" w:sz="0" w:space="0" w:color="auto"/>
      </w:divBdr>
    </w:div>
    <w:div w:id="1344671235">
      <w:bodyDiv w:val="1"/>
      <w:marLeft w:val="0"/>
      <w:marRight w:val="0"/>
      <w:marTop w:val="0"/>
      <w:marBottom w:val="0"/>
      <w:divBdr>
        <w:top w:val="none" w:sz="0" w:space="0" w:color="auto"/>
        <w:left w:val="none" w:sz="0" w:space="0" w:color="auto"/>
        <w:bottom w:val="none" w:sz="0" w:space="0" w:color="auto"/>
        <w:right w:val="none" w:sz="0" w:space="0" w:color="auto"/>
      </w:divBdr>
    </w:div>
    <w:div w:id="1553686825">
      <w:bodyDiv w:val="1"/>
      <w:marLeft w:val="0"/>
      <w:marRight w:val="0"/>
      <w:marTop w:val="0"/>
      <w:marBottom w:val="0"/>
      <w:divBdr>
        <w:top w:val="none" w:sz="0" w:space="0" w:color="auto"/>
        <w:left w:val="none" w:sz="0" w:space="0" w:color="auto"/>
        <w:bottom w:val="none" w:sz="0" w:space="0" w:color="auto"/>
        <w:right w:val="none" w:sz="0" w:space="0" w:color="auto"/>
      </w:divBdr>
    </w:div>
    <w:div w:id="2050958325">
      <w:bodyDiv w:val="1"/>
      <w:marLeft w:val="0"/>
      <w:marRight w:val="0"/>
      <w:marTop w:val="0"/>
      <w:marBottom w:val="0"/>
      <w:divBdr>
        <w:top w:val="none" w:sz="0" w:space="0" w:color="auto"/>
        <w:left w:val="none" w:sz="0" w:space="0" w:color="auto"/>
        <w:bottom w:val="none" w:sz="0" w:space="0" w:color="auto"/>
        <w:right w:val="none" w:sz="0" w:space="0" w:color="auto"/>
      </w:divBdr>
    </w:div>
    <w:div w:id="207520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ru/arbitr_practice/courts/1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995</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5</cp:revision>
  <cp:lastPrinted>2019-07-04T00:57:00Z</cp:lastPrinted>
  <dcterms:created xsi:type="dcterms:W3CDTF">2019-07-04T00:38:00Z</dcterms:created>
  <dcterms:modified xsi:type="dcterms:W3CDTF">2019-07-04T00:58:00Z</dcterms:modified>
</cp:coreProperties>
</file>