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2B" w:rsidRPr="00EA082B" w:rsidRDefault="00EA082B" w:rsidP="00EA082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52450" cy="904875"/>
            <wp:effectExtent l="0" t="0" r="0" b="9525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82B" w:rsidRPr="00EA082B" w:rsidRDefault="00EA082B" w:rsidP="00EA082B">
      <w:pPr>
        <w:spacing w:after="0" w:line="240" w:lineRule="auto"/>
        <w:ind w:right="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82B" w:rsidRPr="00EA082B" w:rsidRDefault="00EA082B" w:rsidP="00EA082B">
      <w:pPr>
        <w:spacing w:after="0" w:line="240" w:lineRule="auto"/>
        <w:ind w:right="-1"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ШЕГАРСКОГО РАЙОНА ТОМСКОЙ ОБЛАСТИ</w:t>
      </w:r>
    </w:p>
    <w:p w:rsidR="00EA082B" w:rsidRPr="00EA082B" w:rsidRDefault="00EA082B" w:rsidP="00EA082B">
      <w:pPr>
        <w:spacing w:after="0" w:line="240" w:lineRule="auto"/>
        <w:ind w:right="-1"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делам несовершеннолетних и защите их прав</w:t>
      </w:r>
    </w:p>
    <w:p w:rsidR="00EA082B" w:rsidRPr="00EA082B" w:rsidRDefault="00EA082B" w:rsidP="00EA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082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Калинина ул., д. 51, с. Мельниково, Шегарский район, Томская область, 636130, тел. 8(38247) 2-12-60</w:t>
      </w:r>
    </w:p>
    <w:p w:rsidR="00EA082B" w:rsidRPr="00EA082B" w:rsidRDefault="00EA082B" w:rsidP="00EA082B">
      <w:pPr>
        <w:tabs>
          <w:tab w:val="left" w:pos="108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82B" w:rsidRPr="00EA082B" w:rsidRDefault="00EA082B" w:rsidP="00EA08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A08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«Отчет о работе комиссии</w:t>
      </w:r>
    </w:p>
    <w:p w:rsidR="00EA082B" w:rsidRPr="00EA082B" w:rsidRDefault="00EA082B" w:rsidP="00EA08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A08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делам несовершеннолетних</w:t>
      </w:r>
    </w:p>
    <w:p w:rsidR="00EA082B" w:rsidRPr="00EA082B" w:rsidRDefault="00EA082B" w:rsidP="00EA08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A08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A08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защите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A08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A08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A08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Администрации</w:t>
      </w:r>
    </w:p>
    <w:p w:rsidR="00EA082B" w:rsidRDefault="00EA082B" w:rsidP="00EA08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A08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Шегарского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A08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района за 12 месяцев 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EA082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года»</w:t>
      </w:r>
    </w:p>
    <w:p w:rsidR="00EA082B" w:rsidRPr="00EA082B" w:rsidRDefault="00EA082B" w:rsidP="00EA08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B2C7D" w:rsidRPr="00BB2C7D" w:rsidRDefault="00BB2C7D" w:rsidP="00EA08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на территории Шегарского района проживало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4003 несовершеннолетних. В 2023 году зарегистрировано 1 преступление (АППГ 5) совершенное несовершеннолетним на территории Шегарского района. Удельный вес подростковой преступности составил 1,1% (АППГ 3,9%), что на 2,8% меньше уровня прошлого года. Преступление носит имущественный характер.</w:t>
      </w:r>
    </w:p>
    <w:p w:rsidR="00BB2C7D" w:rsidRPr="00BB2C7D" w:rsidRDefault="00BB2C7D" w:rsidP="005F612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проведено 19 заседаний комиссии, на рассмотрение комиссии поступило </w:t>
      </w:r>
      <w:r w:rsidR="00E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материалов</w:t>
      </w:r>
      <w:r w:rsidR="00EA0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082B"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Наложено административных штрафов на сумму </w:t>
      </w:r>
      <w:r w:rsidRPr="00BB2C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103200р. </w:t>
      </w:r>
      <w:r w:rsidRPr="00BB2C7D">
        <w:rPr>
          <w:rFonts w:ascii="Times New Roman" w:eastAsia="Calibri" w:hAnsi="Times New Roman" w:cs="Times New Roman"/>
          <w:sz w:val="24"/>
          <w:szCs w:val="24"/>
        </w:rPr>
        <w:t xml:space="preserve">Взыскано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76923,07, </w:t>
      </w:r>
      <w:r w:rsidRPr="00BB2C7D">
        <w:rPr>
          <w:rFonts w:ascii="Times New Roman" w:eastAsia="Calibri" w:hAnsi="Times New Roman" w:cs="Times New Roman"/>
          <w:sz w:val="24"/>
          <w:szCs w:val="24"/>
        </w:rPr>
        <w:t xml:space="preserve">рубля. Процент взыскания составил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>74,5%</w:t>
      </w:r>
      <w:r w:rsidR="005F6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C7D" w:rsidRPr="00BB2C7D" w:rsidRDefault="00BB2C7D" w:rsidP="005F612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заседаний комиссией принимаются не только процессуальные постановления о привлечении виновных лиц к административной ответственности,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 процессуальные постановления по вопросам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правонарушений несовершеннолетних и семейного неблагополучия</w:t>
      </w:r>
      <w:r w:rsidRPr="00BB2C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принимаются постановления как о постановке несовершеннолетних на профилактический учет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составлением Программы индивидуальной профилактической работы и назначением ответственных за проведение ИПР, определением конкретных сроков, так и снятии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учета. </w:t>
      </w:r>
    </w:p>
    <w:p w:rsidR="00BB2C7D" w:rsidRPr="00BB2C7D" w:rsidRDefault="00BB2C7D" w:rsidP="00BB2C7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ЦВСНП УМВД с начала 2023 года направл</w:t>
      </w:r>
      <w:r w:rsidR="005F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="005F61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сроком до 48 часов. </w:t>
      </w:r>
    </w:p>
    <w:p w:rsidR="00BB2C7D" w:rsidRPr="00BB2C7D" w:rsidRDefault="00BB2C7D" w:rsidP="00BB2C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2C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BB2C7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 в 2023 году разработан и утвержден план работы комиссии, которым к реализации предусмотрены мероприятия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правонарушений и преступлений несовершеннолетних их трудоустройству;</w:t>
      </w:r>
      <w:proofErr w:type="gramEnd"/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несовершеннолетних. </w:t>
      </w:r>
    </w:p>
    <w:p w:rsidR="00BB2C7D" w:rsidRPr="00BB2C7D" w:rsidRDefault="00BB2C7D" w:rsidP="00BB2C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7D">
        <w:rPr>
          <w:rFonts w:ascii="Times New Roman" w:eastAsia="Calibri" w:hAnsi="Times New Roman" w:cs="Times New Roman"/>
          <w:sz w:val="24"/>
          <w:szCs w:val="20"/>
        </w:rPr>
        <w:t xml:space="preserve">Представителями органов и учреждений системы профилактики безнадзорности </w:t>
      </w:r>
      <w:r w:rsidRPr="00BB2C7D">
        <w:rPr>
          <w:rFonts w:ascii="Times New Roman" w:eastAsia="Calibri" w:hAnsi="Times New Roman" w:cs="Times New Roman"/>
          <w:sz w:val="24"/>
          <w:szCs w:val="20"/>
        </w:rPr>
        <w:br/>
        <w:t xml:space="preserve">и правонарушений несовершеннолетних, а так же прокуратуры Шегарского района </w:t>
      </w:r>
      <w:r w:rsidRPr="00BB2C7D">
        <w:rPr>
          <w:rFonts w:ascii="Times New Roman" w:eastAsia="Calibri" w:hAnsi="Times New Roman" w:cs="Times New Roman"/>
          <w:sz w:val="24"/>
          <w:szCs w:val="20"/>
        </w:rPr>
        <w:br/>
        <w:t xml:space="preserve">в образовательных учреждениях Шегарского района на систематической основе проводятся разъяснительные беседы и лекции направленные на профилактику деструктивного поведения,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отчетный период секретарем комиссии проведено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 профилактических мероприятий с привлечением специалистов различных служб.</w:t>
      </w:r>
    </w:p>
    <w:p w:rsidR="00BB2C7D" w:rsidRPr="00BB2C7D" w:rsidRDefault="00BB2C7D" w:rsidP="00BB2C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2C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постоянной основе, на территории Шегарского района, используются возможности волонтерского движения для привлечения детей и подростков </w:t>
      </w:r>
      <w:r w:rsidRPr="00BB2C7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к участию в мероприятиях направленных на пропаганду здорового образа жизни, бережного отношения к окружающей среде, формированию толерантных установок. </w:t>
      </w:r>
      <w:r w:rsidR="00EF18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пример, можно привести участие несовершеннолетних </w:t>
      </w:r>
      <w:r w:rsidRPr="00BB2C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социально значимом </w:t>
      </w:r>
      <w:r w:rsidRPr="00BB2C7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мероприятии Шегарского района – акции «Сад Памяти», где ребята высаживали саженцы в парке «Победы». Несовершеннолетние принимали участие не только в благоустройстве села, где </w:t>
      </w:r>
      <w:r w:rsidR="00EF1886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учатся</w:t>
      </w:r>
      <w:r w:rsidRPr="00BB2C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живут, но и отдавали дань памяти солдатам, погибшим в годы Великой Отечественной войны. </w:t>
      </w:r>
    </w:p>
    <w:p w:rsidR="00EF1886" w:rsidRDefault="00BB2C7D" w:rsidP="00BB2C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2C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Комиссией организовано участие Ч. (1 из 5 кандидатов от Томской области, </w:t>
      </w:r>
      <w:r w:rsidRPr="00BB2C7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в отношении которых ведется работа КДНиЗП) в лагерной смене «Сила России», для несовершеннолетних, состоящих на различных видах учета. Проводилась смена в Краевом детском центре «Созвездие» Хабаровского края с 18 по 25 октября 2023г. </w:t>
      </w:r>
    </w:p>
    <w:p w:rsidR="00BB2C7D" w:rsidRPr="00BB2C7D" w:rsidRDefault="00BB2C7D" w:rsidP="00BB2C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B2C7D">
        <w:rPr>
          <w:rFonts w:ascii="Times New Roman" w:eastAsia="Calibri" w:hAnsi="Times New Roman" w:cs="Times New Roman"/>
          <w:sz w:val="24"/>
          <w:szCs w:val="20"/>
        </w:rPr>
        <w:t xml:space="preserve">Большое внимание уделяется вопросам обеспечения организованного отдыха </w:t>
      </w:r>
      <w:r w:rsidRPr="00BB2C7D">
        <w:rPr>
          <w:rFonts w:ascii="Times New Roman" w:eastAsia="Calibri" w:hAnsi="Times New Roman" w:cs="Times New Roman"/>
          <w:sz w:val="24"/>
          <w:szCs w:val="20"/>
        </w:rPr>
        <w:br/>
        <w:t xml:space="preserve">и занятости несовершеннолетних, в том числе состоящих на различных видах учета </w:t>
      </w:r>
      <w:r w:rsidRPr="00BB2C7D">
        <w:rPr>
          <w:rFonts w:ascii="Times New Roman" w:eastAsia="Calibri" w:hAnsi="Times New Roman" w:cs="Times New Roman"/>
          <w:sz w:val="24"/>
          <w:szCs w:val="20"/>
        </w:rPr>
        <w:br/>
        <w:t xml:space="preserve">в органах системы профилактики Шегарского района, в каникулярное время. </w:t>
      </w:r>
      <w:r w:rsidRPr="00BB2C7D">
        <w:rPr>
          <w:rFonts w:ascii="Times New Roman" w:eastAsia="Calibri" w:hAnsi="Times New Roman" w:cs="Times New Roman"/>
          <w:sz w:val="24"/>
          <w:szCs w:val="20"/>
        </w:rPr>
        <w:br/>
        <w:t>Так, например, в период осенних каникул (</w:t>
      </w:r>
      <w:r w:rsidRPr="00BB2C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27.10.2023г. по 06.11.2023 г.) учреждениями </w:t>
      </w:r>
      <w:r w:rsidRPr="00BB2C7D">
        <w:rPr>
          <w:rFonts w:ascii="Times New Roman" w:eastAsia="Calibri" w:hAnsi="Times New Roman" w:cs="Times New Roman"/>
          <w:sz w:val="24"/>
          <w:szCs w:val="28"/>
        </w:rPr>
        <w:t xml:space="preserve">подведомственными отделу культуры, спорта, молодежной политики и туризма: </w:t>
      </w:r>
      <w:r w:rsidRPr="00BB2C7D">
        <w:rPr>
          <w:rFonts w:ascii="Times New Roman" w:eastAsia="Calibri" w:hAnsi="Times New Roman" w:cs="Times New Roman"/>
          <w:sz w:val="24"/>
          <w:szCs w:val="28"/>
        </w:rPr>
        <w:br/>
        <w:t>МКУ «Физкультурно-спортивный центр Шегарского района»; МКУК «Шегарская централизованная клубная система»; МКУК «Шегарская межпоселенческая централизованная библиотечная система»; МКУК «Краеведческий музей Шегарского района»</w:t>
      </w:r>
      <w:r w:rsidRPr="00BB2C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B2C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проведено 96 мероприятий, где присутствовало 2871 несовершеннолетних. </w:t>
      </w:r>
      <w:r w:rsidRPr="00BB2C7D"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  <w:t xml:space="preserve">28.10.2023г. в спортивном комплексе имени Сергея Белова состоялось открытое первенство по мини - футболу, посвященное Станиславу Тогущакову (сотрудник Кировского отдела вневедомственной </w:t>
      </w:r>
      <w:proofErr w:type="gramStart"/>
      <w:r w:rsidRPr="00BB2C7D"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  <w:t>охраны</w:t>
      </w:r>
      <w:proofErr w:type="gramEnd"/>
      <w:r w:rsidRPr="00BB2C7D"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  <w:t xml:space="preserve"> трагически погибший 3 октября 2006 г. при отражении разбойного нападения в поселке Тимирязево. </w:t>
      </w:r>
      <w:proofErr w:type="gramStart"/>
      <w:r w:rsidRPr="00BB2C7D"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  <w:t>Награжден Орденом Мужества посмертно).</w:t>
      </w:r>
      <w:proofErr w:type="gramEnd"/>
      <w:r w:rsidRPr="00BB2C7D"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  <w:t xml:space="preserve"> </w:t>
      </w:r>
      <w:proofErr w:type="gramStart"/>
      <w:r w:rsidRPr="00BB2C7D"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  <w:t>За звание лучшего, соревновались 7 команд: 2 команды Колпашевского района, команда «Ермак» 2011 г. (г. Томск), команда «Ермак» 2012 г. (г. Томск), команда Кожевниковского района и 2 команды Шегарского района.</w:t>
      </w:r>
      <w:proofErr w:type="gramEnd"/>
      <w:r w:rsidRPr="00BB2C7D"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  <w:t xml:space="preserve"> </w:t>
      </w:r>
      <w:r w:rsidRPr="00BB2C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Шегарская межпоселенческая централизованная библиотечная система в населенных пунктах района провела </w:t>
      </w:r>
      <w:r w:rsidRPr="00BB2C7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24 мероприятия, в которых поучаствовало 784 несовершеннолетних. В рамках Макарьевских чтений, в преддверии Дня народного единства в детской библиотеке 03.11.2023 г. прошла патриотическая беседа «Единая Россия – единая семья». </w:t>
      </w:r>
      <w:r w:rsidRPr="00BB2C7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К мероприятию была подготовлена книжная выставка «Листая прошлого страницы. 0</w:t>
      </w:r>
      <w:r w:rsidRPr="00BB2C7D"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  <w:t>3.11.2023г. в РЦК и</w:t>
      </w:r>
      <w:proofErr w:type="gramStart"/>
      <w:r w:rsidRPr="00BB2C7D"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  <w:t xml:space="preserve"> Д</w:t>
      </w:r>
      <w:proofErr w:type="gramEnd"/>
      <w:r w:rsidRPr="00BB2C7D"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  <w:t xml:space="preserve"> «Заря» состоялся мастер – класс «Плетение из бересты. Сувенирные лапти», который провёл для всех желающих народный мастер Томской области Сергей Григорьевич Хромов.</w:t>
      </w:r>
      <w:r w:rsidRPr="00BB2C7D">
        <w:rPr>
          <w:rFonts w:ascii="Times New Roman" w:eastAsia="Calibri" w:hAnsi="Times New Roman" w:cs="Times New Roman"/>
          <w:sz w:val="24"/>
          <w:szCs w:val="20"/>
        </w:rPr>
        <w:t xml:space="preserve"> Активное участие в мастер-классе приняли подростки и дети. </w:t>
      </w:r>
      <w:r w:rsidRPr="00BB2C7D">
        <w:rPr>
          <w:rFonts w:ascii="Times New Roman" w:eastAsia="Calibri" w:hAnsi="Times New Roman" w:cs="Times New Roman"/>
          <w:sz w:val="24"/>
          <w:szCs w:val="20"/>
          <w:shd w:val="clear" w:color="auto" w:fill="FFFFFF"/>
        </w:rPr>
        <w:t xml:space="preserve">Так же, в этот день состоялась районная выставка, посвященная СВО «Когда мы едины – мы непобедимы». В экспозиции были представлены детские рисунки и письма нашим воинам в зоне СВО. </w:t>
      </w:r>
    </w:p>
    <w:p w:rsidR="00BB2C7D" w:rsidRPr="00BB2C7D" w:rsidRDefault="00BB2C7D" w:rsidP="00BB2C7D">
      <w:pPr>
        <w:spacing w:after="0" w:line="240" w:lineRule="auto"/>
        <w:ind w:left="-142" w:right="-108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пример так же можно привести мероприятия, проводимые в рамках подготовки к началу летней оздоровительной кампании: в </w:t>
      </w:r>
      <w:r w:rsidRPr="00BB2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2023г. сформирован план – прогноз по охвату детей, подлежащих отдыху, оздоровлению и занятости. </w:t>
      </w:r>
      <w:proofErr w:type="gramStart"/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межведомственное районное совещание по вопросам летнего отдыха, оздоровления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занятости несовершеннолетних, в котором приняли участие представители муниципальных образовательных школ, Шегарской школы-интернат и Промышленно-коммерческого техникума, а также представители Управления образования, отдела опеки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попечительства, Центра занятости населения, комиссии по делам несовершеннолетних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защите их прав, территориального отдела Управления Роспотребнадзора, специалисты районной больницы, отдела культуры, спорта, молодежной политики и туризма, многофункционального</w:t>
      </w:r>
      <w:proofErr w:type="gramEnd"/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по Шегарскому району. </w:t>
      </w:r>
      <w:proofErr w:type="gramStart"/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заседания были рассмотрены следующие вопросы: о работе летних площадок с дневным пребыванием на базе образовательных организаций Шегарского района; об организации работы по временному трудоустройству несовершеннолетних граждан от 14 до 18 лет; об организации профильных смен по оздоровлению и диспансеризации детей с хроническими формами заболеваний; предоставление путевок в детские санатории и оздоровительные лагеря;</w:t>
      </w:r>
      <w:proofErr w:type="gramEnd"/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требованиях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пакету документов для получения санитарно-эпидемиологического заключения для открытия летних площадок с дневным пребыванием.</w:t>
      </w:r>
    </w:p>
    <w:p w:rsidR="00BB2C7D" w:rsidRPr="00BB2C7D" w:rsidRDefault="00BB2C7D" w:rsidP="00BB2C7D">
      <w:pPr>
        <w:spacing w:after="0" w:line="240" w:lineRule="auto"/>
        <w:ind w:right="-108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C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Итоги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летней оздоровительной компании и занятости несовершеннолетних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летний период рассмотрены в IV квартале 2023 г. на межведомственном заседании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участием органов и учреждений системы профилактики Шегарского района.</w:t>
      </w:r>
    </w:p>
    <w:p w:rsidR="00BB2C7D" w:rsidRPr="00BB2C7D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Справочно: с 26.05.2023г. были организованы лагеря с дневным пребыванием при образовательных организациях в 13 ОО, на базе ЦДТ.</w:t>
      </w:r>
      <w:r w:rsidRPr="00BB2C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реализации программ летнего отдыха было охвачено 522 ребенка</w:t>
      </w:r>
      <w:r w:rsidRPr="00BB2C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разных возрастов (АППГ 450). </w:t>
      </w:r>
    </w:p>
    <w:p w:rsidR="00BB2C7D" w:rsidRPr="00BB2C7D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Тематическое содержание программ основано на основных треках 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Программы развития социальной активности «Орлята России». Игровая модель и основные события смены направлены на закрепление социальных навыков и формирование социально-значимых ценностей, укрепление смыслового и эмоционального взаимодействия между детьми, подведение итогов и выстраивание перспектив дальнейшего участия 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 xml:space="preserve">в Программе «Орлята России» или проектах Российского движения детей и молодежи «Движение первых» на следующий учебный год. </w:t>
      </w:r>
    </w:p>
    <w:p w:rsidR="00BB2C7D" w:rsidRPr="00BB2C7D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разработана в рамках реализации федерального проекта «Патриотическое воспитание граждан Российской Федерации» национального проекта «Образование» с целью удовлетворения потребностей школьников в социальной активности и направлена на формирование социально значимых качеств личности обучающихся, ключевых базовых ценностей: Родина, семья, природа, дружба, труд, милосердие и на военно-патриотическое и правовое воспитание несовершеннолетних. </w:t>
      </w:r>
    </w:p>
    <w:p w:rsidR="00BB2C7D" w:rsidRPr="00BB2C7D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программах работы лагерей проведены интересные мероприятия 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и совместная работа с представителями различных структур и организаций, участие 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 коллективных творческих делах 7 треков (количество треков 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содержании на выбор ОО): «Эрудит», «Доброволец»; «Мастер», «Спортсмен», «Хранитель исторической памяти», «Эколог», «Лидер».</w:t>
      </w:r>
    </w:p>
    <w:p w:rsidR="00BB2C7D" w:rsidRPr="00BB2C7D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МКОУ «Трубачевская СОШ» была открыта профильная детская казачья смена, цель которой 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создание условий для физического, духовно-нравственного, военно-патриотического воспитания подрастающего поколения, а также развития 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и популяризации лучших традиций казачества.</w:t>
      </w:r>
    </w:p>
    <w:p w:rsidR="00BB2C7D" w:rsidRPr="00BB2C7D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B2C7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ОО была направлена информация о предложении социально-культурных услуг, которые проводятся по программе «Пушкинская карта» от РЦКиД «Заря».</w:t>
      </w:r>
    </w:p>
    <w:p w:rsidR="00BB2C7D" w:rsidRPr="00BB2C7D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Руководителям образовательных организаций дано распоряжение обеспечить 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 первоочередном порядке занятость детей-сирот, детей, оставшихся без попечения родителей, детей, оказавшихся в экстремальных ситуациях, детей, проживающих 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 малообеспеченных семьях, детей, стоящих на профилактическом и внутришкольном учете, а также других категорий детей, оказавшихся в трудной жизненной ситуации 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требующих особого педагогического внимания.</w:t>
      </w:r>
    </w:p>
    <w:p w:rsidR="00BB2C7D" w:rsidRPr="00BB2C7D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Охват различными формами организованной занятости несовершеннолетних состоящих на различных видах учета в органах и учреждениях системы профилактики безнадзорности и правонарушений несовершеннолетних и ОО составил всего - 49 человек, Занятость в летнем отдыхе – 22 чел., трудоустройство – 27 чел.</w:t>
      </w:r>
    </w:p>
    <w:p w:rsidR="00BB2C7D" w:rsidRPr="00BB2C7D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летний период в ОО трудоустроено 110 подростков от 14 до 18 лет, которые работали в ОО помощниками вожатых в лагерях с дневным пребыванием, выполняли работы по благоустройству, работали на школьных цветниках и огородах.  </w:t>
      </w:r>
    </w:p>
    <w:p w:rsidR="00BB2C7D" w:rsidRPr="00BB2C7D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ОГКУ «Центр занятости населения Шегарского района» за 2023 год трудоустроено 135 подростков, из них состоящих на всех видах учета 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 xml:space="preserve">11 человек. В сравнении с 2022 годом количество трудоустроенных подростков увеличилось на 8 человек. Все обратившиеся подростки получили услуги 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 xml:space="preserve">по профессиональной ориентации. В школах района работали 109 подростков, работодатели района трудоустроили 26 подростков. Подростки работали в ОГАУ «ДИПИ Лесная дача», ОГАУЗ «ШРБ», ИП «Котелевская», Шегарском сельском  </w:t>
      </w: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поселение, Северном сельском поселение, АО «Почта России», ОГБПОУ «ПКТ», МКУК «Шегарская ЦКС». За каждой группой ребят был закреплён наставник. </w:t>
      </w:r>
      <w:proofErr w:type="gramStart"/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Подростки, состоящие на всех видах учета работали</w:t>
      </w:r>
      <w:proofErr w:type="gramEnd"/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 МКОУ «СОШ №1», МКОУ «СОШ №2», МКОУ «Маркеловская СОШ», МКОУ «Баткатская СОШ», ОГБПОУ «ПКТ». </w:t>
      </w:r>
    </w:p>
    <w:p w:rsidR="00BB2C7D" w:rsidRPr="00BB2C7D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Контрольный показатель по трудоустройству несовершеннолетних граждан выполнен на 100%.</w:t>
      </w:r>
    </w:p>
    <w:p w:rsidR="00BB2C7D" w:rsidRPr="00BB2C7D" w:rsidRDefault="00BB2C7D" w:rsidP="00BB2C7D">
      <w:pPr>
        <w:spacing w:after="0" w:line="240" w:lineRule="auto"/>
        <w:ind w:right="-108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2C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рамках ДОК в ДО ОГАУЗ «ШРБ» в период с 01.06.2023г. про 31.08.2023г. прошли обследования и лечение 65 детей, в т.ч. из многодетных, малообеспеченных, асоциальных семей. </w:t>
      </w:r>
    </w:p>
    <w:p w:rsidR="00BB2C7D" w:rsidRPr="00BB2C7D" w:rsidRDefault="00BB2C7D" w:rsidP="00BB2C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C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Комиссией в целях обеспечения защиты прав и законных интересов несовершеннолетних, предупреждения травматизма, гибели несовершеннолетних, предупреждения случаев возникновения пожаров, контроля ситуации в неблагополучных семьях, принято постановление от 20.12.2023 № 1-19-2023 «О дополнительных мерах контроля отдельных категорий семей, имеющих несовершеннолетних детей, </w:t>
      </w:r>
      <w:r w:rsidRPr="00BB2C7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на территории Шегарского района», на основании которого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единый список отдельных категорий семей, подлежащих посещению по мету жительства;</w:t>
      </w:r>
      <w:proofErr w:type="gramEnd"/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 межведомственные рабочие группы для посещения по месту жительства в период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20 декабря 2023 года по 31 января 2024</w:t>
      </w:r>
      <w:r w:rsidRPr="00BB2C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отдельных категорий семей. В состав рабочих гру</w:t>
      </w:r>
      <w:proofErr w:type="gramStart"/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вкл</w:t>
      </w:r>
      <w:proofErr w:type="gramEnd"/>
      <w:r w:rsidRPr="00BB2C7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ючены представители органов и учреждений системы профилактики безнадзорности и правонарушений несовершеннолетних, в том числе сотрудники отделения участковых уполномоченных полиции и по делам несовершеннолетних ОМВД России по Шегарскому району; сотрудники территориального отдела надзорной деятельности управления надзорной деятельности и профилактической работы Главного управления МЧС по Томской области, составлен график посещения по месту жительства отдельных категорий семей и скоординировано, в соответствии с составленным графиком - их посещение. Разработан раздаточный материал в виде различных листовок («Правила пожарной безопасности при эксплуатации электрооборудования», «Порядок эксплуатации автономного дымового пожарного извещателя», «Правила пожарной безопасности при эксплуатации печей», «Памятка безопасного поведения на зимних каникулах», «Учреждения культуры и спорта Шегарского района»). К мероприятиям привлекается администрация школ. Профилактическими мероприятиями охвачено 32 семьи.</w:t>
      </w:r>
    </w:p>
    <w:p w:rsidR="00924CFF" w:rsidRPr="00626A51" w:rsidRDefault="00924CFF">
      <w:pPr>
        <w:rPr>
          <w:sz w:val="16"/>
          <w:szCs w:val="16"/>
        </w:rPr>
      </w:pPr>
    </w:p>
    <w:p w:rsidR="00626A51" w:rsidRPr="00626A51" w:rsidRDefault="00626A51">
      <w:pPr>
        <w:rPr>
          <w:sz w:val="16"/>
          <w:szCs w:val="16"/>
        </w:rPr>
      </w:pPr>
    </w:p>
    <w:p w:rsidR="00626A51" w:rsidRPr="00626A51" w:rsidRDefault="00626A51" w:rsidP="00626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                                                                                         Т.В. Зверева</w:t>
      </w:r>
    </w:p>
    <w:p w:rsidR="00626A51" w:rsidRPr="00626A51" w:rsidRDefault="00626A51" w:rsidP="00626A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51" w:rsidRPr="00626A51" w:rsidRDefault="00626A51" w:rsidP="00626A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КДНиЗП                                                                 Н.А. Шуварикова</w:t>
      </w:r>
    </w:p>
    <w:p w:rsidR="00626A51" w:rsidRDefault="00626A51">
      <w:bookmarkStart w:id="0" w:name="_GoBack"/>
      <w:bookmarkEnd w:id="0"/>
    </w:p>
    <w:sectPr w:rsidR="0062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E9" w:rsidRDefault="00876DE9" w:rsidP="00BB2C7D">
      <w:pPr>
        <w:spacing w:after="0" w:line="240" w:lineRule="auto"/>
      </w:pPr>
      <w:r>
        <w:separator/>
      </w:r>
    </w:p>
  </w:endnote>
  <w:endnote w:type="continuationSeparator" w:id="0">
    <w:p w:rsidR="00876DE9" w:rsidRDefault="00876DE9" w:rsidP="00BB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E9" w:rsidRDefault="00876DE9" w:rsidP="00BB2C7D">
      <w:pPr>
        <w:spacing w:after="0" w:line="240" w:lineRule="auto"/>
      </w:pPr>
      <w:r>
        <w:separator/>
      </w:r>
    </w:p>
  </w:footnote>
  <w:footnote w:type="continuationSeparator" w:id="0">
    <w:p w:rsidR="00876DE9" w:rsidRDefault="00876DE9" w:rsidP="00BB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99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C926C11"/>
    <w:multiLevelType w:val="hybridMultilevel"/>
    <w:tmpl w:val="91EEC8EE"/>
    <w:lvl w:ilvl="0" w:tplc="FAA04F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45"/>
    <w:rsid w:val="00160445"/>
    <w:rsid w:val="005F6127"/>
    <w:rsid w:val="00626A51"/>
    <w:rsid w:val="00854E93"/>
    <w:rsid w:val="00876DE9"/>
    <w:rsid w:val="00912F09"/>
    <w:rsid w:val="00924CFF"/>
    <w:rsid w:val="00BB2C7D"/>
    <w:rsid w:val="00CD7DC5"/>
    <w:rsid w:val="00EA082B"/>
    <w:rsid w:val="00E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B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B2C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B2C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A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B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B2C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B2C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A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</dc:creator>
  <cp:keywords/>
  <dc:description/>
  <cp:lastModifiedBy>Артемьев</cp:lastModifiedBy>
  <cp:revision>8</cp:revision>
  <cp:lastPrinted>2024-02-15T08:38:00Z</cp:lastPrinted>
  <dcterms:created xsi:type="dcterms:W3CDTF">2024-02-13T06:41:00Z</dcterms:created>
  <dcterms:modified xsi:type="dcterms:W3CDTF">2024-02-15T08:42:00Z</dcterms:modified>
</cp:coreProperties>
</file>