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3D472" w14:textId="77777777" w:rsidR="00711984" w:rsidRDefault="00711984" w:rsidP="00D264E9">
      <w:pPr>
        <w:rPr>
          <w:b/>
        </w:rPr>
      </w:pPr>
    </w:p>
    <w:p w14:paraId="13B3B503" w14:textId="77777777" w:rsidR="00711984" w:rsidRDefault="00711984" w:rsidP="00E652BA">
      <w:pPr>
        <w:jc w:val="center"/>
        <w:rPr>
          <w:b/>
        </w:rPr>
      </w:pPr>
    </w:p>
    <w:p w14:paraId="7AD82433" w14:textId="77777777" w:rsidR="00D264E9" w:rsidRPr="00D264E9" w:rsidRDefault="00D264E9" w:rsidP="00D264E9">
      <w:pPr>
        <w:jc w:val="center"/>
        <w:rPr>
          <w:b/>
        </w:rPr>
      </w:pPr>
      <w:r w:rsidRPr="00D264E9">
        <w:rPr>
          <w:b/>
          <w:noProof/>
        </w:rPr>
        <w:drawing>
          <wp:inline distT="0" distB="0" distL="0" distR="0" wp14:anchorId="2D20EB9C" wp14:editId="62FB8115">
            <wp:extent cx="657225" cy="1066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1066800"/>
                    </a:xfrm>
                    <a:prstGeom prst="rect">
                      <a:avLst/>
                    </a:prstGeom>
                    <a:noFill/>
                  </pic:spPr>
                </pic:pic>
              </a:graphicData>
            </a:graphic>
          </wp:inline>
        </w:drawing>
      </w:r>
    </w:p>
    <w:p w14:paraId="50F1B296" w14:textId="77777777" w:rsidR="00D264E9" w:rsidRPr="00D264E9" w:rsidRDefault="00D264E9" w:rsidP="00D264E9">
      <w:pPr>
        <w:jc w:val="center"/>
        <w:rPr>
          <w:b/>
          <w:sz w:val="32"/>
          <w:szCs w:val="32"/>
        </w:rPr>
      </w:pPr>
      <w:r w:rsidRPr="00D264E9">
        <w:rPr>
          <w:b/>
          <w:sz w:val="32"/>
          <w:szCs w:val="32"/>
        </w:rPr>
        <w:t>Дума Шегарского района</w:t>
      </w:r>
    </w:p>
    <w:p w14:paraId="635CFA49" w14:textId="77777777" w:rsidR="00D264E9" w:rsidRPr="00D264E9" w:rsidRDefault="00D264E9" w:rsidP="00D264E9">
      <w:pPr>
        <w:jc w:val="center"/>
        <w:rPr>
          <w:b/>
          <w:sz w:val="32"/>
          <w:szCs w:val="32"/>
        </w:rPr>
      </w:pPr>
      <w:r w:rsidRPr="00D264E9">
        <w:rPr>
          <w:b/>
          <w:sz w:val="32"/>
          <w:szCs w:val="32"/>
        </w:rPr>
        <w:t>Томской области</w:t>
      </w:r>
    </w:p>
    <w:p w14:paraId="00FA9B8A" w14:textId="77777777" w:rsidR="00D264E9" w:rsidRPr="00D264E9" w:rsidRDefault="00D264E9" w:rsidP="00D264E9">
      <w:pPr>
        <w:jc w:val="center"/>
        <w:rPr>
          <w:b/>
          <w:bCs/>
          <w:sz w:val="32"/>
          <w:szCs w:val="32"/>
        </w:rPr>
      </w:pPr>
      <w:r w:rsidRPr="00D264E9">
        <w:rPr>
          <w:b/>
          <w:bCs/>
          <w:sz w:val="32"/>
          <w:szCs w:val="32"/>
        </w:rPr>
        <w:t>РЕШЕНИЕ</w:t>
      </w:r>
    </w:p>
    <w:p w14:paraId="5677FCCF" w14:textId="77777777" w:rsidR="00D264E9" w:rsidRDefault="00D264E9" w:rsidP="00D264E9">
      <w:pPr>
        <w:jc w:val="center"/>
        <w:rPr>
          <w:bCs/>
        </w:rPr>
      </w:pPr>
    </w:p>
    <w:p w14:paraId="292DA885" w14:textId="017DE99E" w:rsidR="00D264E9" w:rsidRPr="00D264E9" w:rsidRDefault="00D264E9" w:rsidP="00D264E9">
      <w:pPr>
        <w:jc w:val="center"/>
        <w:rPr>
          <w:bCs/>
        </w:rPr>
      </w:pPr>
      <w:r w:rsidRPr="00D264E9">
        <w:rPr>
          <w:bCs/>
        </w:rPr>
        <w:t>с. Мельниково</w:t>
      </w:r>
    </w:p>
    <w:p w14:paraId="623E602A" w14:textId="77777777" w:rsidR="00D264E9" w:rsidRPr="00D264E9" w:rsidRDefault="00D264E9" w:rsidP="00D264E9">
      <w:pPr>
        <w:jc w:val="center"/>
        <w:rPr>
          <w:bCs/>
        </w:rPr>
      </w:pPr>
      <w:r w:rsidRPr="00D264E9">
        <w:rPr>
          <w:bCs/>
        </w:rPr>
        <w:t xml:space="preserve">   </w:t>
      </w:r>
    </w:p>
    <w:p w14:paraId="0CE596B2" w14:textId="77777777" w:rsidR="00D264E9" w:rsidRPr="00D264E9" w:rsidRDefault="00D264E9" w:rsidP="00D264E9">
      <w:pPr>
        <w:jc w:val="center"/>
        <w:rPr>
          <w:bCs/>
        </w:rPr>
      </w:pPr>
    </w:p>
    <w:p w14:paraId="5426F4EF" w14:textId="0DAA5AAE" w:rsidR="00D264E9" w:rsidRPr="00D4250F" w:rsidRDefault="00D264E9" w:rsidP="00D264E9">
      <w:pPr>
        <w:tabs>
          <w:tab w:val="left" w:pos="480"/>
          <w:tab w:val="center" w:pos="4961"/>
        </w:tabs>
        <w:rPr>
          <w:bCs/>
          <w:sz w:val="28"/>
          <w:szCs w:val="28"/>
        </w:rPr>
      </w:pPr>
      <w:r w:rsidRPr="00D264E9">
        <w:rPr>
          <w:bCs/>
        </w:rPr>
        <w:tab/>
      </w:r>
      <w:r w:rsidR="007A377E">
        <w:rPr>
          <w:bCs/>
          <w:sz w:val="28"/>
          <w:szCs w:val="28"/>
        </w:rPr>
        <w:t>24.10.</w:t>
      </w:r>
      <w:r w:rsidR="00AF0CD3">
        <w:rPr>
          <w:bCs/>
          <w:sz w:val="28"/>
          <w:szCs w:val="28"/>
        </w:rPr>
        <w:t>2023г.</w:t>
      </w:r>
      <w:r w:rsidRPr="00D4250F">
        <w:rPr>
          <w:bCs/>
          <w:sz w:val="28"/>
          <w:szCs w:val="28"/>
        </w:rPr>
        <w:t xml:space="preserve">                                                             </w:t>
      </w:r>
      <w:r w:rsidR="00D4250F">
        <w:rPr>
          <w:bCs/>
          <w:sz w:val="28"/>
          <w:szCs w:val="28"/>
        </w:rPr>
        <w:t xml:space="preserve">        </w:t>
      </w:r>
      <w:r w:rsidR="007A377E">
        <w:rPr>
          <w:bCs/>
          <w:sz w:val="28"/>
          <w:szCs w:val="28"/>
        </w:rPr>
        <w:t xml:space="preserve">                  </w:t>
      </w:r>
      <w:r w:rsidRPr="00D4250F">
        <w:rPr>
          <w:bCs/>
          <w:sz w:val="28"/>
          <w:szCs w:val="28"/>
        </w:rPr>
        <w:t>№</w:t>
      </w:r>
      <w:r w:rsidR="00D4250F">
        <w:rPr>
          <w:bCs/>
          <w:sz w:val="28"/>
          <w:szCs w:val="28"/>
        </w:rPr>
        <w:t xml:space="preserve"> </w:t>
      </w:r>
      <w:r w:rsidR="007A377E">
        <w:rPr>
          <w:bCs/>
          <w:sz w:val="28"/>
          <w:szCs w:val="28"/>
        </w:rPr>
        <w:t>338</w:t>
      </w:r>
    </w:p>
    <w:p w14:paraId="758F545B" w14:textId="4BBD4DD4" w:rsidR="00D264E9" w:rsidRPr="00D4250F" w:rsidRDefault="00D264E9" w:rsidP="00D264E9">
      <w:pPr>
        <w:jc w:val="center"/>
        <w:rPr>
          <w:bCs/>
          <w:sz w:val="28"/>
          <w:szCs w:val="28"/>
        </w:rPr>
      </w:pPr>
    </w:p>
    <w:p w14:paraId="385F9EC0" w14:textId="4759FDCC" w:rsidR="00D264E9" w:rsidRDefault="00D264E9" w:rsidP="00D264E9">
      <w:pPr>
        <w:jc w:val="center"/>
        <w:rPr>
          <w:bCs/>
        </w:rPr>
      </w:pPr>
    </w:p>
    <w:p w14:paraId="626A50FA" w14:textId="77777777" w:rsidR="00D264E9" w:rsidRPr="00D264E9" w:rsidRDefault="00D264E9" w:rsidP="00D264E9">
      <w:pPr>
        <w:jc w:val="center"/>
        <w:rPr>
          <w:bCs/>
        </w:rPr>
      </w:pPr>
    </w:p>
    <w:p w14:paraId="20CC1065" w14:textId="6930E8C6" w:rsidR="000F538F" w:rsidRDefault="00D264E9" w:rsidP="000F538F">
      <w:pPr>
        <w:jc w:val="center"/>
        <w:rPr>
          <w:bCs/>
          <w:sz w:val="28"/>
          <w:szCs w:val="28"/>
        </w:rPr>
      </w:pPr>
      <w:r w:rsidRPr="00D264E9">
        <w:rPr>
          <w:bCs/>
          <w:sz w:val="28"/>
          <w:szCs w:val="28"/>
        </w:rPr>
        <w:t>О принятии к сведению информации</w:t>
      </w:r>
      <w:r w:rsidR="000F538F">
        <w:rPr>
          <w:bCs/>
          <w:sz w:val="28"/>
          <w:szCs w:val="28"/>
        </w:rPr>
        <w:t xml:space="preserve"> </w:t>
      </w:r>
      <w:r w:rsidRPr="00D264E9">
        <w:rPr>
          <w:bCs/>
          <w:sz w:val="28"/>
          <w:szCs w:val="28"/>
        </w:rPr>
        <w:t>«О работе отдела сельского</w:t>
      </w:r>
    </w:p>
    <w:p w14:paraId="7168EBAA" w14:textId="1306D758" w:rsidR="00D264E9" w:rsidRPr="00D264E9" w:rsidRDefault="00D264E9" w:rsidP="000F538F">
      <w:pPr>
        <w:jc w:val="center"/>
        <w:rPr>
          <w:bCs/>
          <w:sz w:val="28"/>
          <w:szCs w:val="28"/>
        </w:rPr>
      </w:pPr>
      <w:r w:rsidRPr="00D264E9">
        <w:rPr>
          <w:bCs/>
          <w:sz w:val="28"/>
          <w:szCs w:val="28"/>
        </w:rPr>
        <w:t>хозяйства Администрации Шегарского района» за 202</w:t>
      </w:r>
      <w:r w:rsidR="00AF0CD3">
        <w:rPr>
          <w:bCs/>
          <w:sz w:val="28"/>
          <w:szCs w:val="28"/>
        </w:rPr>
        <w:t>2</w:t>
      </w:r>
      <w:r w:rsidRPr="00D264E9">
        <w:rPr>
          <w:bCs/>
          <w:sz w:val="28"/>
          <w:szCs w:val="28"/>
        </w:rPr>
        <w:t xml:space="preserve"> год </w:t>
      </w:r>
    </w:p>
    <w:p w14:paraId="603A2412" w14:textId="77777777" w:rsidR="00D264E9" w:rsidRPr="00D264E9" w:rsidRDefault="00D264E9" w:rsidP="00D264E9">
      <w:pPr>
        <w:jc w:val="center"/>
        <w:rPr>
          <w:bCs/>
          <w:sz w:val="28"/>
          <w:szCs w:val="28"/>
        </w:rPr>
      </w:pPr>
    </w:p>
    <w:p w14:paraId="3186B150" w14:textId="3302B411" w:rsidR="00D264E9" w:rsidRDefault="00D264E9" w:rsidP="00D264E9">
      <w:pPr>
        <w:jc w:val="center"/>
        <w:rPr>
          <w:bCs/>
          <w:sz w:val="28"/>
          <w:szCs w:val="28"/>
        </w:rPr>
      </w:pPr>
    </w:p>
    <w:p w14:paraId="09C2C17A" w14:textId="77777777" w:rsidR="00AF0CD3" w:rsidRPr="00D264E9" w:rsidRDefault="00AF0CD3" w:rsidP="00D264E9">
      <w:pPr>
        <w:jc w:val="center"/>
        <w:rPr>
          <w:bCs/>
          <w:sz w:val="28"/>
          <w:szCs w:val="28"/>
        </w:rPr>
      </w:pPr>
    </w:p>
    <w:p w14:paraId="2F5273A4" w14:textId="4FB2F7B9" w:rsidR="00D264E9" w:rsidRPr="00D264E9" w:rsidRDefault="00D264E9" w:rsidP="00D264E9">
      <w:pPr>
        <w:jc w:val="both"/>
        <w:rPr>
          <w:b/>
          <w:bCs/>
          <w:sz w:val="28"/>
          <w:szCs w:val="28"/>
        </w:rPr>
      </w:pPr>
      <w:r w:rsidRPr="00D264E9">
        <w:rPr>
          <w:bCs/>
          <w:sz w:val="28"/>
          <w:szCs w:val="28"/>
        </w:rPr>
        <w:t xml:space="preserve">         Рассмотрев и обсудив представленную информацию «О работе отдела сельского хозяйства Администрации Шегарского района» за 202</w:t>
      </w:r>
      <w:r w:rsidR="00AF0CD3">
        <w:rPr>
          <w:bCs/>
          <w:sz w:val="28"/>
          <w:szCs w:val="28"/>
        </w:rPr>
        <w:t>2</w:t>
      </w:r>
      <w:r w:rsidRPr="00D264E9">
        <w:rPr>
          <w:bCs/>
          <w:sz w:val="28"/>
          <w:szCs w:val="28"/>
        </w:rPr>
        <w:t xml:space="preserve"> год</w:t>
      </w:r>
      <w:r w:rsidR="00AF0CD3">
        <w:rPr>
          <w:bCs/>
          <w:sz w:val="28"/>
          <w:szCs w:val="28"/>
        </w:rPr>
        <w:t>,</w:t>
      </w:r>
    </w:p>
    <w:p w14:paraId="092B1746" w14:textId="77777777" w:rsidR="00D264E9" w:rsidRPr="00D264E9" w:rsidRDefault="00D264E9" w:rsidP="00D264E9">
      <w:pPr>
        <w:jc w:val="both"/>
        <w:rPr>
          <w:bCs/>
          <w:sz w:val="28"/>
          <w:szCs w:val="28"/>
        </w:rPr>
      </w:pPr>
    </w:p>
    <w:p w14:paraId="67C1BA76" w14:textId="06D80004" w:rsidR="00D264E9" w:rsidRDefault="00D264E9" w:rsidP="00D264E9">
      <w:pPr>
        <w:rPr>
          <w:bCs/>
          <w:sz w:val="28"/>
          <w:szCs w:val="28"/>
        </w:rPr>
      </w:pPr>
    </w:p>
    <w:p w14:paraId="27853C26" w14:textId="77777777" w:rsidR="00AF0CD3" w:rsidRPr="00D264E9" w:rsidRDefault="00AF0CD3" w:rsidP="00D264E9">
      <w:pPr>
        <w:rPr>
          <w:bCs/>
          <w:sz w:val="28"/>
          <w:szCs w:val="28"/>
        </w:rPr>
      </w:pPr>
    </w:p>
    <w:p w14:paraId="68626648" w14:textId="77777777" w:rsidR="00D264E9" w:rsidRPr="00D264E9" w:rsidRDefault="00D264E9" w:rsidP="00D264E9">
      <w:pPr>
        <w:jc w:val="center"/>
        <w:rPr>
          <w:bCs/>
          <w:sz w:val="28"/>
          <w:szCs w:val="28"/>
        </w:rPr>
      </w:pPr>
      <w:r w:rsidRPr="00D264E9">
        <w:rPr>
          <w:bCs/>
          <w:sz w:val="28"/>
          <w:szCs w:val="28"/>
        </w:rPr>
        <w:t>ДУМА ШЕГАРСКОГО РАЙОНА РЕШИЛА:</w:t>
      </w:r>
    </w:p>
    <w:p w14:paraId="41E4D787" w14:textId="77777777" w:rsidR="00D264E9" w:rsidRPr="00D264E9" w:rsidRDefault="00D264E9" w:rsidP="00D264E9">
      <w:pPr>
        <w:jc w:val="center"/>
        <w:rPr>
          <w:bCs/>
          <w:sz w:val="28"/>
          <w:szCs w:val="28"/>
        </w:rPr>
      </w:pPr>
    </w:p>
    <w:p w14:paraId="0E3448C2" w14:textId="77777777" w:rsidR="00AF0CD3" w:rsidRDefault="00AF0CD3" w:rsidP="00D264E9">
      <w:pPr>
        <w:jc w:val="center"/>
        <w:rPr>
          <w:bCs/>
          <w:sz w:val="28"/>
          <w:szCs w:val="28"/>
        </w:rPr>
      </w:pPr>
    </w:p>
    <w:p w14:paraId="21FABBAA" w14:textId="2C7E8EAD" w:rsidR="00D264E9" w:rsidRPr="00D264E9" w:rsidRDefault="00D264E9" w:rsidP="00D264E9">
      <w:pPr>
        <w:jc w:val="center"/>
        <w:rPr>
          <w:bCs/>
          <w:sz w:val="28"/>
          <w:szCs w:val="28"/>
        </w:rPr>
      </w:pPr>
      <w:r w:rsidRPr="00D264E9">
        <w:rPr>
          <w:bCs/>
          <w:sz w:val="28"/>
          <w:szCs w:val="28"/>
        </w:rPr>
        <w:tab/>
      </w:r>
    </w:p>
    <w:p w14:paraId="2AFE24A1" w14:textId="71FE0551" w:rsidR="00D264E9" w:rsidRPr="00D264E9" w:rsidRDefault="00D264E9" w:rsidP="00D264E9">
      <w:pPr>
        <w:jc w:val="both"/>
        <w:rPr>
          <w:bCs/>
          <w:sz w:val="28"/>
          <w:szCs w:val="28"/>
        </w:rPr>
      </w:pPr>
      <w:r w:rsidRPr="00D264E9">
        <w:rPr>
          <w:bCs/>
          <w:sz w:val="28"/>
          <w:szCs w:val="28"/>
        </w:rPr>
        <w:t xml:space="preserve">         </w:t>
      </w:r>
      <w:r w:rsidR="00AF0CD3">
        <w:rPr>
          <w:bCs/>
          <w:sz w:val="28"/>
          <w:szCs w:val="28"/>
        </w:rPr>
        <w:t xml:space="preserve"> </w:t>
      </w:r>
      <w:r w:rsidRPr="00D264E9">
        <w:rPr>
          <w:bCs/>
          <w:sz w:val="28"/>
          <w:szCs w:val="28"/>
        </w:rPr>
        <w:t>Принять к сведению информацию «О работе отдела сельского хозяйства Администрации Шегарского района» за 202</w:t>
      </w:r>
      <w:r w:rsidR="00AF0CD3">
        <w:rPr>
          <w:bCs/>
          <w:sz w:val="28"/>
          <w:szCs w:val="28"/>
        </w:rPr>
        <w:t>2</w:t>
      </w:r>
      <w:r w:rsidRPr="00D264E9">
        <w:rPr>
          <w:bCs/>
          <w:sz w:val="28"/>
          <w:szCs w:val="28"/>
        </w:rPr>
        <w:t xml:space="preserve"> год</w:t>
      </w:r>
      <w:r w:rsidR="00AF0CD3">
        <w:rPr>
          <w:bCs/>
          <w:sz w:val="28"/>
          <w:szCs w:val="28"/>
        </w:rPr>
        <w:t>.</w:t>
      </w:r>
    </w:p>
    <w:p w14:paraId="72CFECFB" w14:textId="77777777" w:rsidR="00D264E9" w:rsidRPr="00D264E9" w:rsidRDefault="00D264E9" w:rsidP="00D264E9">
      <w:pPr>
        <w:jc w:val="both"/>
        <w:rPr>
          <w:bCs/>
          <w:sz w:val="28"/>
          <w:szCs w:val="28"/>
        </w:rPr>
      </w:pPr>
    </w:p>
    <w:p w14:paraId="2DC357BD" w14:textId="77777777" w:rsidR="00D264E9" w:rsidRPr="00D264E9" w:rsidRDefault="00D264E9" w:rsidP="00D264E9">
      <w:pPr>
        <w:jc w:val="center"/>
        <w:rPr>
          <w:bCs/>
          <w:sz w:val="28"/>
          <w:szCs w:val="28"/>
        </w:rPr>
      </w:pPr>
    </w:p>
    <w:p w14:paraId="3A09BF8F" w14:textId="6B1E013B" w:rsidR="00D264E9" w:rsidRDefault="00D264E9" w:rsidP="00D264E9">
      <w:pPr>
        <w:jc w:val="center"/>
        <w:rPr>
          <w:bCs/>
          <w:sz w:val="28"/>
          <w:szCs w:val="28"/>
        </w:rPr>
      </w:pPr>
    </w:p>
    <w:p w14:paraId="79221B4F" w14:textId="77777777" w:rsidR="00AF0CD3" w:rsidRPr="00D264E9" w:rsidRDefault="00AF0CD3" w:rsidP="00D264E9">
      <w:pPr>
        <w:jc w:val="center"/>
        <w:rPr>
          <w:bCs/>
          <w:sz w:val="28"/>
          <w:szCs w:val="28"/>
        </w:rPr>
      </w:pPr>
    </w:p>
    <w:p w14:paraId="230698E2" w14:textId="3D61351A" w:rsidR="00D264E9" w:rsidRPr="00D264E9" w:rsidRDefault="00D264E9" w:rsidP="00D264E9">
      <w:pPr>
        <w:jc w:val="center"/>
        <w:rPr>
          <w:bCs/>
          <w:sz w:val="28"/>
          <w:szCs w:val="28"/>
        </w:rPr>
      </w:pPr>
      <w:r w:rsidRPr="00D264E9">
        <w:rPr>
          <w:bCs/>
          <w:sz w:val="28"/>
          <w:szCs w:val="28"/>
        </w:rPr>
        <w:t>Председатель Думы   Шегарского района</w:t>
      </w:r>
      <w:r w:rsidRPr="00D264E9">
        <w:rPr>
          <w:bCs/>
          <w:sz w:val="28"/>
          <w:szCs w:val="28"/>
        </w:rPr>
        <w:tab/>
      </w:r>
      <w:r w:rsidRPr="00D264E9">
        <w:rPr>
          <w:bCs/>
          <w:sz w:val="28"/>
          <w:szCs w:val="28"/>
        </w:rPr>
        <w:tab/>
      </w:r>
      <w:r w:rsidRPr="00D264E9">
        <w:rPr>
          <w:bCs/>
          <w:sz w:val="28"/>
          <w:szCs w:val="28"/>
        </w:rPr>
        <w:tab/>
      </w:r>
      <w:r w:rsidRPr="00D264E9">
        <w:rPr>
          <w:bCs/>
          <w:sz w:val="28"/>
          <w:szCs w:val="28"/>
        </w:rPr>
        <w:tab/>
        <w:t xml:space="preserve">   Л.И.</w:t>
      </w:r>
      <w:r w:rsidR="00AF0CD3">
        <w:rPr>
          <w:bCs/>
          <w:sz w:val="28"/>
          <w:szCs w:val="28"/>
        </w:rPr>
        <w:t xml:space="preserve"> </w:t>
      </w:r>
      <w:proofErr w:type="spellStart"/>
      <w:r w:rsidRPr="00D264E9">
        <w:rPr>
          <w:bCs/>
          <w:sz w:val="28"/>
          <w:szCs w:val="28"/>
        </w:rPr>
        <w:t>Нистерюк</w:t>
      </w:r>
      <w:proofErr w:type="spellEnd"/>
      <w:r w:rsidRPr="00D264E9">
        <w:rPr>
          <w:bCs/>
          <w:sz w:val="28"/>
          <w:szCs w:val="28"/>
        </w:rPr>
        <w:t xml:space="preserve">    </w:t>
      </w:r>
      <w:r w:rsidRPr="00D264E9">
        <w:rPr>
          <w:bCs/>
          <w:sz w:val="28"/>
          <w:szCs w:val="28"/>
        </w:rPr>
        <w:tab/>
        <w:t xml:space="preserve">                  </w:t>
      </w:r>
    </w:p>
    <w:p w14:paraId="4F23D7F7" w14:textId="77777777" w:rsidR="00D264E9" w:rsidRPr="00D264E9" w:rsidRDefault="00D264E9" w:rsidP="00D264E9">
      <w:pPr>
        <w:jc w:val="center"/>
        <w:rPr>
          <w:bCs/>
          <w:sz w:val="28"/>
          <w:szCs w:val="28"/>
        </w:rPr>
      </w:pPr>
    </w:p>
    <w:p w14:paraId="4AA21CCB" w14:textId="77777777" w:rsidR="00711984" w:rsidRPr="00D264E9" w:rsidRDefault="00711984" w:rsidP="00E652BA">
      <w:pPr>
        <w:jc w:val="center"/>
        <w:rPr>
          <w:bCs/>
          <w:sz w:val="28"/>
          <w:szCs w:val="28"/>
        </w:rPr>
      </w:pPr>
    </w:p>
    <w:p w14:paraId="12525610" w14:textId="77777777" w:rsidR="00711984" w:rsidRPr="00D264E9" w:rsidRDefault="00711984" w:rsidP="00E652BA">
      <w:pPr>
        <w:jc w:val="center"/>
        <w:rPr>
          <w:bCs/>
          <w:sz w:val="28"/>
          <w:szCs w:val="28"/>
        </w:rPr>
      </w:pPr>
    </w:p>
    <w:p w14:paraId="05C92866" w14:textId="77777777" w:rsidR="00711984" w:rsidRPr="00D264E9" w:rsidRDefault="00711984" w:rsidP="00E652BA">
      <w:pPr>
        <w:jc w:val="center"/>
        <w:rPr>
          <w:bCs/>
        </w:rPr>
      </w:pPr>
    </w:p>
    <w:p w14:paraId="03A48AA1" w14:textId="77777777" w:rsidR="00711984" w:rsidRPr="00D264E9" w:rsidRDefault="00711984" w:rsidP="00E652BA">
      <w:pPr>
        <w:jc w:val="center"/>
        <w:rPr>
          <w:bCs/>
        </w:rPr>
      </w:pPr>
    </w:p>
    <w:p w14:paraId="3D01FEDE" w14:textId="77777777" w:rsidR="00711984" w:rsidRPr="00D264E9" w:rsidRDefault="00711984" w:rsidP="00E652BA">
      <w:pPr>
        <w:jc w:val="center"/>
        <w:rPr>
          <w:bCs/>
        </w:rPr>
      </w:pPr>
    </w:p>
    <w:p w14:paraId="312F0654" w14:textId="77777777" w:rsidR="00711984" w:rsidRPr="00D264E9" w:rsidRDefault="00711984" w:rsidP="00E652BA">
      <w:pPr>
        <w:jc w:val="center"/>
        <w:rPr>
          <w:bCs/>
        </w:rPr>
      </w:pPr>
    </w:p>
    <w:p w14:paraId="08E49FA6" w14:textId="77777777" w:rsidR="00711984" w:rsidRPr="00D264E9" w:rsidRDefault="00711984" w:rsidP="00E652BA">
      <w:pPr>
        <w:jc w:val="center"/>
        <w:rPr>
          <w:bCs/>
        </w:rPr>
      </w:pPr>
    </w:p>
    <w:p w14:paraId="71EE83AB" w14:textId="77777777" w:rsidR="00711984" w:rsidRPr="00D264E9" w:rsidRDefault="00711984" w:rsidP="00E652BA">
      <w:pPr>
        <w:jc w:val="center"/>
        <w:rPr>
          <w:bCs/>
        </w:rPr>
      </w:pPr>
    </w:p>
    <w:p w14:paraId="7C8F74E1" w14:textId="77777777" w:rsidR="00711984" w:rsidRPr="00D264E9" w:rsidRDefault="00711984" w:rsidP="00E652BA">
      <w:pPr>
        <w:jc w:val="center"/>
        <w:rPr>
          <w:bCs/>
        </w:rPr>
      </w:pPr>
    </w:p>
    <w:p w14:paraId="28C7FEAF" w14:textId="77777777" w:rsidR="00711984" w:rsidRPr="00D264E9" w:rsidRDefault="00711984" w:rsidP="00E652BA">
      <w:pPr>
        <w:jc w:val="center"/>
        <w:rPr>
          <w:bCs/>
        </w:rPr>
      </w:pPr>
    </w:p>
    <w:p w14:paraId="72652C69" w14:textId="77777777" w:rsidR="00711984" w:rsidRPr="00D264E9" w:rsidRDefault="00711984" w:rsidP="004D5212">
      <w:pPr>
        <w:jc w:val="center"/>
        <w:rPr>
          <w:bCs/>
        </w:rPr>
      </w:pPr>
    </w:p>
    <w:p w14:paraId="1D2EBC67" w14:textId="35145D03" w:rsidR="00AF0CD3" w:rsidRPr="00AF0CD3" w:rsidRDefault="00CE64B4" w:rsidP="004D5212">
      <w:pPr>
        <w:jc w:val="center"/>
        <w:rPr>
          <w:b/>
          <w:sz w:val="28"/>
          <w:szCs w:val="28"/>
        </w:rPr>
      </w:pPr>
      <w:r>
        <w:rPr>
          <w:b/>
          <w:sz w:val="28"/>
          <w:szCs w:val="28"/>
        </w:rPr>
        <w:t xml:space="preserve">Информация о </w:t>
      </w:r>
      <w:r w:rsidR="00AF0CD3" w:rsidRPr="00AF0CD3">
        <w:rPr>
          <w:b/>
          <w:sz w:val="28"/>
          <w:szCs w:val="28"/>
        </w:rPr>
        <w:t>работ</w:t>
      </w:r>
      <w:r>
        <w:rPr>
          <w:b/>
          <w:sz w:val="28"/>
          <w:szCs w:val="28"/>
        </w:rPr>
        <w:t>е</w:t>
      </w:r>
      <w:r w:rsidR="00AF0CD3" w:rsidRPr="00AF0CD3">
        <w:rPr>
          <w:b/>
          <w:sz w:val="28"/>
          <w:szCs w:val="28"/>
        </w:rPr>
        <w:t xml:space="preserve"> отдела сельского хозяйства </w:t>
      </w:r>
      <w:r>
        <w:rPr>
          <w:b/>
          <w:sz w:val="28"/>
          <w:szCs w:val="28"/>
        </w:rPr>
        <w:t xml:space="preserve">Администрации Шегарского района </w:t>
      </w:r>
      <w:r w:rsidR="00AF0CD3" w:rsidRPr="00AF0CD3">
        <w:rPr>
          <w:b/>
          <w:sz w:val="28"/>
          <w:szCs w:val="28"/>
        </w:rPr>
        <w:t>за 2022 года.</w:t>
      </w:r>
    </w:p>
    <w:p w14:paraId="24FE8A18" w14:textId="77777777" w:rsidR="00AF0CD3" w:rsidRPr="00AF0CD3" w:rsidRDefault="00AF0CD3" w:rsidP="00AF0CD3">
      <w:pPr>
        <w:jc w:val="center"/>
        <w:rPr>
          <w:b/>
          <w:sz w:val="28"/>
          <w:szCs w:val="28"/>
        </w:rPr>
      </w:pPr>
    </w:p>
    <w:p w14:paraId="540489EB" w14:textId="77777777" w:rsidR="00AF0CD3" w:rsidRPr="00AF0CD3" w:rsidRDefault="00AF0CD3" w:rsidP="00AF0CD3">
      <w:pPr>
        <w:jc w:val="center"/>
        <w:rPr>
          <w:b/>
          <w:sz w:val="28"/>
          <w:szCs w:val="28"/>
        </w:rPr>
      </w:pPr>
      <w:r w:rsidRPr="00AF0CD3">
        <w:rPr>
          <w:b/>
          <w:sz w:val="28"/>
          <w:szCs w:val="28"/>
        </w:rPr>
        <w:t xml:space="preserve">Государственная программа </w:t>
      </w:r>
    </w:p>
    <w:p w14:paraId="4D2BD5FC" w14:textId="77777777" w:rsidR="00AF0CD3" w:rsidRPr="00AF0CD3" w:rsidRDefault="00AF0CD3" w:rsidP="00AF0CD3">
      <w:pPr>
        <w:jc w:val="center"/>
        <w:rPr>
          <w:b/>
          <w:sz w:val="28"/>
          <w:szCs w:val="28"/>
        </w:rPr>
      </w:pPr>
      <w:r w:rsidRPr="00AF0CD3">
        <w:rPr>
          <w:b/>
          <w:sz w:val="28"/>
          <w:szCs w:val="28"/>
        </w:rPr>
        <w:t>«Развитие сельского хозяйства и регулируемых рынков в Томской области»</w:t>
      </w:r>
    </w:p>
    <w:p w14:paraId="25BD07AE" w14:textId="77777777" w:rsidR="00AF0CD3" w:rsidRPr="00AF0CD3" w:rsidRDefault="00AF0CD3" w:rsidP="00AF0CD3">
      <w:pPr>
        <w:jc w:val="center"/>
        <w:rPr>
          <w:b/>
          <w:iCs/>
          <w:sz w:val="28"/>
          <w:szCs w:val="28"/>
        </w:rPr>
      </w:pPr>
    </w:p>
    <w:p w14:paraId="5FDC5D99" w14:textId="6722D0E4" w:rsidR="00AF0CD3" w:rsidRPr="00AF0CD3" w:rsidRDefault="00CE64B4" w:rsidP="00AF0CD3">
      <w:pPr>
        <w:jc w:val="both"/>
        <w:rPr>
          <w:bCs/>
          <w:iCs/>
          <w:sz w:val="28"/>
          <w:szCs w:val="28"/>
        </w:rPr>
      </w:pPr>
      <w:r>
        <w:rPr>
          <w:bCs/>
          <w:iCs/>
          <w:sz w:val="28"/>
          <w:szCs w:val="28"/>
        </w:rPr>
        <w:t xml:space="preserve">       </w:t>
      </w:r>
      <w:r w:rsidR="00AF0CD3" w:rsidRPr="00AF0CD3">
        <w:rPr>
          <w:bCs/>
          <w:iCs/>
          <w:sz w:val="28"/>
          <w:szCs w:val="28"/>
        </w:rPr>
        <w:t>В соответствии с заключенными с Департаментом по социально-экономическому развитию села Томской области соглашениями о взаимодействии при наделении отдельными государственными полномочиями по государственной поддержке сельскохозяйственного производства, были предоставлены сельскохозяйственным товаропроизводителям следующие виды субсидий:</w:t>
      </w:r>
    </w:p>
    <w:p w14:paraId="23FFAA0C" w14:textId="77777777" w:rsidR="00AF0CD3" w:rsidRPr="00AF0CD3" w:rsidRDefault="00AF0CD3" w:rsidP="00AF0CD3">
      <w:pPr>
        <w:jc w:val="both"/>
        <w:rPr>
          <w:bCs/>
          <w:iCs/>
          <w:sz w:val="28"/>
          <w:szCs w:val="28"/>
        </w:rPr>
      </w:pPr>
    </w:p>
    <w:p w14:paraId="222B64AE" w14:textId="77777777" w:rsidR="00AF0CD3" w:rsidRPr="00AF0CD3" w:rsidRDefault="00AF0CD3" w:rsidP="00AF0CD3">
      <w:pPr>
        <w:numPr>
          <w:ilvl w:val="0"/>
          <w:numId w:val="1"/>
        </w:numPr>
        <w:jc w:val="both"/>
        <w:rPr>
          <w:bCs/>
          <w:sz w:val="28"/>
          <w:szCs w:val="28"/>
          <w:u w:val="single"/>
        </w:rPr>
      </w:pPr>
      <w:r w:rsidRPr="00AF0CD3">
        <w:rPr>
          <w:bCs/>
          <w:sz w:val="28"/>
          <w:szCs w:val="28"/>
          <w:u w:val="single"/>
        </w:rPr>
        <w:t>На поддержку малых форм хозяйствования</w:t>
      </w:r>
    </w:p>
    <w:p w14:paraId="75C22446" w14:textId="77777777" w:rsidR="00AF0CD3" w:rsidRPr="00AF0CD3" w:rsidRDefault="00AF0CD3" w:rsidP="00AF0CD3">
      <w:pPr>
        <w:jc w:val="both"/>
        <w:rPr>
          <w:bCs/>
          <w:sz w:val="28"/>
          <w:szCs w:val="28"/>
        </w:rPr>
      </w:pPr>
      <w:r w:rsidRPr="00AF0CD3">
        <w:rPr>
          <w:bCs/>
          <w:sz w:val="28"/>
          <w:szCs w:val="28"/>
        </w:rPr>
        <w:t xml:space="preserve">  за 2021 г выданы субсидии: </w:t>
      </w:r>
    </w:p>
    <w:p w14:paraId="33F6930F" w14:textId="77777777" w:rsidR="00AF0CD3" w:rsidRPr="00AF0CD3" w:rsidRDefault="00AF0CD3" w:rsidP="00AF0CD3">
      <w:pPr>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1656"/>
        <w:gridCol w:w="1770"/>
        <w:gridCol w:w="3125"/>
      </w:tblGrid>
      <w:tr w:rsidR="00AF0CD3" w:rsidRPr="00AF0CD3" w14:paraId="168865F2"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15746338" w14:textId="77777777" w:rsidR="00AF0CD3" w:rsidRPr="00AF0CD3" w:rsidRDefault="00AF0CD3" w:rsidP="00AF0CD3">
            <w:pPr>
              <w:jc w:val="both"/>
              <w:rPr>
                <w:bCs/>
                <w:sz w:val="28"/>
                <w:szCs w:val="28"/>
              </w:rPr>
            </w:pPr>
            <w:r w:rsidRPr="00AF0CD3">
              <w:rPr>
                <w:bCs/>
                <w:sz w:val="28"/>
                <w:szCs w:val="28"/>
              </w:rPr>
              <w:t>Наименование субсидий</w:t>
            </w:r>
          </w:p>
        </w:tc>
        <w:tc>
          <w:tcPr>
            <w:tcW w:w="1656" w:type="dxa"/>
            <w:tcBorders>
              <w:top w:val="single" w:sz="4" w:space="0" w:color="auto"/>
              <w:left w:val="single" w:sz="4" w:space="0" w:color="auto"/>
              <w:bottom w:val="single" w:sz="4" w:space="0" w:color="auto"/>
              <w:right w:val="single" w:sz="4" w:space="0" w:color="auto"/>
            </w:tcBorders>
            <w:hideMark/>
          </w:tcPr>
          <w:p w14:paraId="2D0F1ABC" w14:textId="77777777" w:rsidR="00AF0CD3" w:rsidRPr="00AF0CD3" w:rsidRDefault="00AF0CD3" w:rsidP="00AF0CD3">
            <w:pPr>
              <w:jc w:val="both"/>
              <w:rPr>
                <w:bCs/>
                <w:sz w:val="28"/>
                <w:szCs w:val="28"/>
              </w:rPr>
            </w:pPr>
            <w:r w:rsidRPr="00AF0CD3">
              <w:rPr>
                <w:bCs/>
                <w:sz w:val="28"/>
                <w:szCs w:val="28"/>
              </w:rPr>
              <w:t>ЛПХ, рублей</w:t>
            </w:r>
          </w:p>
        </w:tc>
        <w:tc>
          <w:tcPr>
            <w:tcW w:w="1770" w:type="dxa"/>
            <w:tcBorders>
              <w:top w:val="single" w:sz="4" w:space="0" w:color="auto"/>
              <w:left w:val="single" w:sz="4" w:space="0" w:color="auto"/>
              <w:bottom w:val="single" w:sz="4" w:space="0" w:color="auto"/>
              <w:right w:val="single" w:sz="4" w:space="0" w:color="auto"/>
            </w:tcBorders>
            <w:hideMark/>
          </w:tcPr>
          <w:p w14:paraId="37816B66" w14:textId="77777777" w:rsidR="00AF0CD3" w:rsidRPr="00AF0CD3" w:rsidRDefault="00AF0CD3" w:rsidP="00AF0CD3">
            <w:pPr>
              <w:jc w:val="both"/>
              <w:rPr>
                <w:bCs/>
                <w:sz w:val="28"/>
                <w:szCs w:val="28"/>
              </w:rPr>
            </w:pPr>
            <w:r w:rsidRPr="00AF0CD3">
              <w:rPr>
                <w:bCs/>
                <w:sz w:val="28"/>
                <w:szCs w:val="28"/>
              </w:rPr>
              <w:t>КФХ, рублей</w:t>
            </w:r>
          </w:p>
        </w:tc>
        <w:tc>
          <w:tcPr>
            <w:tcW w:w="3125" w:type="dxa"/>
            <w:tcBorders>
              <w:top w:val="single" w:sz="4" w:space="0" w:color="auto"/>
              <w:left w:val="single" w:sz="4" w:space="0" w:color="auto"/>
              <w:bottom w:val="single" w:sz="4" w:space="0" w:color="auto"/>
              <w:right w:val="single" w:sz="4" w:space="0" w:color="auto"/>
            </w:tcBorders>
            <w:hideMark/>
          </w:tcPr>
          <w:p w14:paraId="7B01FE5E" w14:textId="77777777" w:rsidR="00AF0CD3" w:rsidRPr="00AF0CD3" w:rsidRDefault="00AF0CD3" w:rsidP="00AF0CD3">
            <w:pPr>
              <w:jc w:val="both"/>
              <w:rPr>
                <w:bCs/>
                <w:sz w:val="28"/>
                <w:szCs w:val="28"/>
              </w:rPr>
            </w:pPr>
            <w:r w:rsidRPr="00AF0CD3">
              <w:rPr>
                <w:bCs/>
                <w:sz w:val="28"/>
                <w:szCs w:val="28"/>
              </w:rPr>
              <w:t>Всего МФХ, рублей</w:t>
            </w:r>
          </w:p>
        </w:tc>
      </w:tr>
      <w:tr w:rsidR="00AF0CD3" w:rsidRPr="00AF0CD3" w14:paraId="365CB797"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09BBA9E4" w14:textId="77777777" w:rsidR="00AF0CD3" w:rsidRPr="00AF0CD3" w:rsidRDefault="00AF0CD3" w:rsidP="00AF0CD3">
            <w:pPr>
              <w:jc w:val="both"/>
              <w:rPr>
                <w:bCs/>
                <w:sz w:val="28"/>
                <w:szCs w:val="28"/>
              </w:rPr>
            </w:pPr>
            <w:r w:rsidRPr="00AF0CD3">
              <w:rPr>
                <w:bCs/>
                <w:sz w:val="28"/>
                <w:szCs w:val="28"/>
              </w:rPr>
              <w:t>На содержание коров</w:t>
            </w:r>
          </w:p>
        </w:tc>
        <w:tc>
          <w:tcPr>
            <w:tcW w:w="1656" w:type="dxa"/>
            <w:tcBorders>
              <w:top w:val="single" w:sz="4" w:space="0" w:color="auto"/>
              <w:left w:val="single" w:sz="4" w:space="0" w:color="auto"/>
              <w:bottom w:val="single" w:sz="4" w:space="0" w:color="auto"/>
              <w:right w:val="single" w:sz="4" w:space="0" w:color="auto"/>
            </w:tcBorders>
          </w:tcPr>
          <w:p w14:paraId="7F715369" w14:textId="77777777" w:rsidR="00AF0CD3" w:rsidRPr="00AF0CD3" w:rsidRDefault="00AF0CD3" w:rsidP="00AF0CD3">
            <w:pPr>
              <w:jc w:val="both"/>
              <w:rPr>
                <w:bCs/>
                <w:sz w:val="28"/>
                <w:szCs w:val="28"/>
              </w:rPr>
            </w:pPr>
            <w:r w:rsidRPr="00AF0CD3">
              <w:rPr>
                <w:bCs/>
                <w:sz w:val="28"/>
                <w:szCs w:val="28"/>
              </w:rPr>
              <w:t>900 000,00</w:t>
            </w:r>
          </w:p>
        </w:tc>
        <w:tc>
          <w:tcPr>
            <w:tcW w:w="1770" w:type="dxa"/>
            <w:tcBorders>
              <w:top w:val="single" w:sz="4" w:space="0" w:color="auto"/>
              <w:left w:val="single" w:sz="4" w:space="0" w:color="auto"/>
              <w:bottom w:val="single" w:sz="4" w:space="0" w:color="auto"/>
              <w:right w:val="single" w:sz="4" w:space="0" w:color="auto"/>
            </w:tcBorders>
          </w:tcPr>
          <w:p w14:paraId="3999DD34" w14:textId="77777777" w:rsidR="00AF0CD3" w:rsidRPr="00AF0CD3" w:rsidRDefault="00AF0CD3" w:rsidP="00AF0CD3">
            <w:pPr>
              <w:jc w:val="both"/>
              <w:rPr>
                <w:bCs/>
                <w:sz w:val="28"/>
                <w:szCs w:val="28"/>
              </w:rPr>
            </w:pPr>
            <w:r w:rsidRPr="00AF0CD3">
              <w:rPr>
                <w:bCs/>
                <w:sz w:val="28"/>
                <w:szCs w:val="28"/>
              </w:rPr>
              <w:t>1 121 000,00</w:t>
            </w:r>
          </w:p>
        </w:tc>
        <w:tc>
          <w:tcPr>
            <w:tcW w:w="3125" w:type="dxa"/>
            <w:tcBorders>
              <w:top w:val="single" w:sz="4" w:space="0" w:color="auto"/>
              <w:left w:val="single" w:sz="4" w:space="0" w:color="auto"/>
              <w:bottom w:val="single" w:sz="4" w:space="0" w:color="auto"/>
              <w:right w:val="single" w:sz="4" w:space="0" w:color="auto"/>
            </w:tcBorders>
          </w:tcPr>
          <w:p w14:paraId="5EC7E9AF" w14:textId="77777777" w:rsidR="00AF0CD3" w:rsidRPr="00AF0CD3" w:rsidRDefault="00AF0CD3" w:rsidP="00AF0CD3">
            <w:pPr>
              <w:jc w:val="both"/>
              <w:rPr>
                <w:bCs/>
                <w:sz w:val="28"/>
                <w:szCs w:val="28"/>
              </w:rPr>
            </w:pPr>
            <w:r w:rsidRPr="00AF0CD3">
              <w:rPr>
                <w:bCs/>
                <w:sz w:val="28"/>
                <w:szCs w:val="28"/>
              </w:rPr>
              <w:t>2 021 000,00</w:t>
            </w:r>
          </w:p>
        </w:tc>
      </w:tr>
      <w:tr w:rsidR="00AF0CD3" w:rsidRPr="00AF0CD3" w14:paraId="6E47A72A"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1DFBED9B" w14:textId="77777777" w:rsidR="00AF0CD3" w:rsidRPr="00AF0CD3" w:rsidRDefault="00AF0CD3" w:rsidP="00AF0CD3">
            <w:pPr>
              <w:jc w:val="both"/>
              <w:rPr>
                <w:bCs/>
                <w:sz w:val="28"/>
                <w:szCs w:val="28"/>
              </w:rPr>
            </w:pPr>
            <w:r w:rsidRPr="00AF0CD3">
              <w:rPr>
                <w:bCs/>
                <w:sz w:val="28"/>
                <w:szCs w:val="28"/>
              </w:rPr>
              <w:t>На техническое оснащение</w:t>
            </w:r>
          </w:p>
        </w:tc>
        <w:tc>
          <w:tcPr>
            <w:tcW w:w="1656" w:type="dxa"/>
            <w:tcBorders>
              <w:top w:val="single" w:sz="4" w:space="0" w:color="auto"/>
              <w:left w:val="single" w:sz="4" w:space="0" w:color="auto"/>
              <w:bottom w:val="single" w:sz="4" w:space="0" w:color="auto"/>
              <w:right w:val="single" w:sz="4" w:space="0" w:color="auto"/>
            </w:tcBorders>
            <w:hideMark/>
          </w:tcPr>
          <w:p w14:paraId="64D70D4D" w14:textId="77777777" w:rsidR="00AF0CD3" w:rsidRPr="00AF0CD3" w:rsidRDefault="00AF0CD3" w:rsidP="00AF0CD3">
            <w:pPr>
              <w:jc w:val="both"/>
              <w:rPr>
                <w:bCs/>
                <w:sz w:val="28"/>
                <w:szCs w:val="28"/>
              </w:rPr>
            </w:pPr>
            <w:r w:rsidRPr="00AF0CD3">
              <w:rPr>
                <w:bCs/>
                <w:sz w:val="28"/>
                <w:szCs w:val="28"/>
              </w:rPr>
              <w:t>406 768,01</w:t>
            </w:r>
          </w:p>
        </w:tc>
        <w:tc>
          <w:tcPr>
            <w:tcW w:w="1770" w:type="dxa"/>
            <w:tcBorders>
              <w:top w:val="single" w:sz="4" w:space="0" w:color="auto"/>
              <w:left w:val="single" w:sz="4" w:space="0" w:color="auto"/>
              <w:bottom w:val="single" w:sz="4" w:space="0" w:color="auto"/>
              <w:right w:val="single" w:sz="4" w:space="0" w:color="auto"/>
            </w:tcBorders>
          </w:tcPr>
          <w:p w14:paraId="29263371" w14:textId="77777777" w:rsidR="00AF0CD3" w:rsidRPr="00AF0CD3" w:rsidRDefault="00AF0CD3" w:rsidP="00AF0CD3">
            <w:pPr>
              <w:jc w:val="both"/>
              <w:rPr>
                <w:bCs/>
                <w:sz w:val="28"/>
                <w:szCs w:val="28"/>
              </w:rPr>
            </w:pPr>
            <w:r w:rsidRPr="00AF0CD3">
              <w:rPr>
                <w:bCs/>
                <w:sz w:val="28"/>
                <w:szCs w:val="28"/>
              </w:rPr>
              <w:t>2121831,47</w:t>
            </w:r>
          </w:p>
        </w:tc>
        <w:tc>
          <w:tcPr>
            <w:tcW w:w="3125" w:type="dxa"/>
            <w:tcBorders>
              <w:top w:val="single" w:sz="4" w:space="0" w:color="auto"/>
              <w:left w:val="single" w:sz="4" w:space="0" w:color="auto"/>
              <w:bottom w:val="single" w:sz="4" w:space="0" w:color="auto"/>
              <w:right w:val="single" w:sz="4" w:space="0" w:color="auto"/>
            </w:tcBorders>
          </w:tcPr>
          <w:p w14:paraId="3990422E" w14:textId="77777777" w:rsidR="00AF0CD3" w:rsidRPr="00AF0CD3" w:rsidRDefault="00AF0CD3" w:rsidP="00AF0CD3">
            <w:pPr>
              <w:jc w:val="both"/>
              <w:rPr>
                <w:bCs/>
                <w:sz w:val="28"/>
                <w:szCs w:val="28"/>
              </w:rPr>
            </w:pPr>
            <w:r w:rsidRPr="00AF0CD3">
              <w:rPr>
                <w:bCs/>
                <w:sz w:val="28"/>
                <w:szCs w:val="28"/>
              </w:rPr>
              <w:t>2 528 599,48</w:t>
            </w:r>
          </w:p>
        </w:tc>
      </w:tr>
      <w:tr w:rsidR="00AF0CD3" w:rsidRPr="00AF0CD3" w14:paraId="480B59A7"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4DE4E8E6" w14:textId="77777777" w:rsidR="00AF0CD3" w:rsidRPr="00AF0CD3" w:rsidRDefault="00AF0CD3" w:rsidP="00AF0CD3">
            <w:pPr>
              <w:jc w:val="both"/>
              <w:rPr>
                <w:bCs/>
                <w:sz w:val="28"/>
                <w:szCs w:val="28"/>
              </w:rPr>
            </w:pPr>
            <w:r w:rsidRPr="00AF0CD3">
              <w:rPr>
                <w:bCs/>
                <w:sz w:val="28"/>
                <w:szCs w:val="28"/>
              </w:rPr>
              <w:t>На искусственное осеменение коров</w:t>
            </w:r>
          </w:p>
        </w:tc>
        <w:tc>
          <w:tcPr>
            <w:tcW w:w="1656" w:type="dxa"/>
            <w:tcBorders>
              <w:top w:val="single" w:sz="4" w:space="0" w:color="auto"/>
              <w:left w:val="single" w:sz="4" w:space="0" w:color="auto"/>
              <w:bottom w:val="single" w:sz="4" w:space="0" w:color="auto"/>
              <w:right w:val="single" w:sz="4" w:space="0" w:color="auto"/>
            </w:tcBorders>
          </w:tcPr>
          <w:p w14:paraId="61C79618" w14:textId="77777777" w:rsidR="00AF0CD3" w:rsidRPr="00AF0CD3" w:rsidRDefault="00AF0CD3" w:rsidP="00AF0CD3">
            <w:pPr>
              <w:jc w:val="both"/>
              <w:rPr>
                <w:bCs/>
                <w:sz w:val="28"/>
                <w:szCs w:val="28"/>
              </w:rPr>
            </w:pPr>
            <w:r w:rsidRPr="00AF0CD3">
              <w:rPr>
                <w:bCs/>
                <w:sz w:val="28"/>
                <w:szCs w:val="28"/>
              </w:rPr>
              <w:t>610 038,66</w:t>
            </w:r>
          </w:p>
        </w:tc>
        <w:tc>
          <w:tcPr>
            <w:tcW w:w="1770" w:type="dxa"/>
            <w:tcBorders>
              <w:top w:val="single" w:sz="4" w:space="0" w:color="auto"/>
              <w:left w:val="single" w:sz="4" w:space="0" w:color="auto"/>
              <w:bottom w:val="single" w:sz="4" w:space="0" w:color="auto"/>
              <w:right w:val="single" w:sz="4" w:space="0" w:color="auto"/>
            </w:tcBorders>
          </w:tcPr>
          <w:p w14:paraId="40D60F0E" w14:textId="77777777" w:rsidR="00AF0CD3" w:rsidRPr="00AF0CD3" w:rsidRDefault="00AF0CD3" w:rsidP="00AF0CD3">
            <w:pPr>
              <w:jc w:val="both"/>
              <w:rPr>
                <w:bCs/>
                <w:sz w:val="28"/>
                <w:szCs w:val="28"/>
              </w:rPr>
            </w:pPr>
            <w:r w:rsidRPr="00AF0CD3">
              <w:rPr>
                <w:bCs/>
                <w:sz w:val="28"/>
                <w:szCs w:val="28"/>
              </w:rPr>
              <w:t>380 972,76</w:t>
            </w:r>
          </w:p>
        </w:tc>
        <w:tc>
          <w:tcPr>
            <w:tcW w:w="3125" w:type="dxa"/>
            <w:tcBorders>
              <w:top w:val="single" w:sz="4" w:space="0" w:color="auto"/>
              <w:left w:val="single" w:sz="4" w:space="0" w:color="auto"/>
              <w:bottom w:val="single" w:sz="4" w:space="0" w:color="auto"/>
              <w:right w:val="single" w:sz="4" w:space="0" w:color="auto"/>
            </w:tcBorders>
          </w:tcPr>
          <w:p w14:paraId="6F0C5AFC" w14:textId="77777777" w:rsidR="00AF0CD3" w:rsidRPr="00AF0CD3" w:rsidRDefault="00AF0CD3" w:rsidP="00AF0CD3">
            <w:pPr>
              <w:jc w:val="both"/>
              <w:rPr>
                <w:bCs/>
                <w:sz w:val="28"/>
                <w:szCs w:val="28"/>
              </w:rPr>
            </w:pPr>
            <w:r w:rsidRPr="00AF0CD3">
              <w:rPr>
                <w:bCs/>
                <w:sz w:val="28"/>
                <w:szCs w:val="28"/>
              </w:rPr>
              <w:t>991 011,42</w:t>
            </w:r>
          </w:p>
        </w:tc>
      </w:tr>
      <w:tr w:rsidR="00AF0CD3" w:rsidRPr="00AF0CD3" w14:paraId="11B4A992"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767B28EB" w14:textId="77777777" w:rsidR="00AF0CD3" w:rsidRPr="00AF0CD3" w:rsidRDefault="00AF0CD3" w:rsidP="00AF0CD3">
            <w:pPr>
              <w:jc w:val="both"/>
              <w:rPr>
                <w:bCs/>
                <w:sz w:val="28"/>
                <w:szCs w:val="28"/>
              </w:rPr>
            </w:pPr>
            <w:r w:rsidRPr="00AF0CD3">
              <w:rPr>
                <w:bCs/>
                <w:sz w:val="28"/>
                <w:szCs w:val="28"/>
              </w:rPr>
              <w:t>Итого:</w:t>
            </w:r>
          </w:p>
        </w:tc>
        <w:tc>
          <w:tcPr>
            <w:tcW w:w="1656" w:type="dxa"/>
            <w:tcBorders>
              <w:top w:val="single" w:sz="4" w:space="0" w:color="auto"/>
              <w:left w:val="single" w:sz="4" w:space="0" w:color="auto"/>
              <w:bottom w:val="single" w:sz="4" w:space="0" w:color="auto"/>
              <w:right w:val="single" w:sz="4" w:space="0" w:color="auto"/>
            </w:tcBorders>
          </w:tcPr>
          <w:p w14:paraId="6DDDA39F" w14:textId="77777777" w:rsidR="00AF0CD3" w:rsidRPr="00AF0CD3" w:rsidRDefault="00AF0CD3" w:rsidP="00AF0CD3">
            <w:pPr>
              <w:jc w:val="both"/>
              <w:rPr>
                <w:bCs/>
                <w:sz w:val="28"/>
                <w:szCs w:val="28"/>
              </w:rPr>
            </w:pPr>
            <w:r w:rsidRPr="00AF0CD3">
              <w:rPr>
                <w:bCs/>
                <w:sz w:val="28"/>
                <w:szCs w:val="28"/>
              </w:rPr>
              <w:t>1916806,67</w:t>
            </w:r>
          </w:p>
        </w:tc>
        <w:tc>
          <w:tcPr>
            <w:tcW w:w="1770" w:type="dxa"/>
            <w:tcBorders>
              <w:top w:val="single" w:sz="4" w:space="0" w:color="auto"/>
              <w:left w:val="single" w:sz="4" w:space="0" w:color="auto"/>
              <w:bottom w:val="single" w:sz="4" w:space="0" w:color="auto"/>
              <w:right w:val="single" w:sz="4" w:space="0" w:color="auto"/>
            </w:tcBorders>
          </w:tcPr>
          <w:p w14:paraId="6ADB0C76" w14:textId="77777777" w:rsidR="00AF0CD3" w:rsidRPr="00AF0CD3" w:rsidRDefault="00AF0CD3" w:rsidP="00AF0CD3">
            <w:pPr>
              <w:jc w:val="both"/>
              <w:rPr>
                <w:bCs/>
                <w:sz w:val="28"/>
                <w:szCs w:val="28"/>
              </w:rPr>
            </w:pPr>
            <w:r w:rsidRPr="00AF0CD3">
              <w:rPr>
                <w:bCs/>
                <w:sz w:val="28"/>
                <w:szCs w:val="28"/>
              </w:rPr>
              <w:t>3 623 804,23</w:t>
            </w:r>
          </w:p>
        </w:tc>
        <w:tc>
          <w:tcPr>
            <w:tcW w:w="3125" w:type="dxa"/>
            <w:tcBorders>
              <w:top w:val="single" w:sz="4" w:space="0" w:color="auto"/>
              <w:left w:val="single" w:sz="4" w:space="0" w:color="auto"/>
              <w:bottom w:val="single" w:sz="4" w:space="0" w:color="auto"/>
              <w:right w:val="single" w:sz="4" w:space="0" w:color="auto"/>
            </w:tcBorders>
          </w:tcPr>
          <w:p w14:paraId="7079F4E3" w14:textId="77777777" w:rsidR="00AF0CD3" w:rsidRPr="00AF0CD3" w:rsidRDefault="00AF0CD3" w:rsidP="00AF0CD3">
            <w:pPr>
              <w:jc w:val="both"/>
              <w:rPr>
                <w:bCs/>
                <w:sz w:val="28"/>
                <w:szCs w:val="28"/>
              </w:rPr>
            </w:pPr>
            <w:r w:rsidRPr="00AF0CD3">
              <w:rPr>
                <w:bCs/>
                <w:sz w:val="28"/>
                <w:szCs w:val="28"/>
              </w:rPr>
              <w:t>5 540 610,90</w:t>
            </w:r>
          </w:p>
        </w:tc>
      </w:tr>
    </w:tbl>
    <w:p w14:paraId="5AD9F851" w14:textId="77777777" w:rsidR="00AF0CD3" w:rsidRPr="00AF0CD3" w:rsidRDefault="00AF0CD3" w:rsidP="00AF0CD3">
      <w:pPr>
        <w:jc w:val="both"/>
        <w:rPr>
          <w:bCs/>
          <w:iCs/>
          <w:sz w:val="28"/>
          <w:szCs w:val="28"/>
        </w:rPr>
      </w:pPr>
    </w:p>
    <w:p w14:paraId="771810B1" w14:textId="77777777" w:rsidR="00AF0CD3" w:rsidRPr="00AF0CD3" w:rsidRDefault="00AF0CD3" w:rsidP="00AF0CD3">
      <w:pPr>
        <w:jc w:val="both"/>
        <w:rPr>
          <w:bCs/>
          <w:iCs/>
          <w:sz w:val="28"/>
          <w:szCs w:val="28"/>
        </w:rPr>
      </w:pPr>
      <w:r w:rsidRPr="00AF0CD3">
        <w:rPr>
          <w:bCs/>
          <w:iCs/>
          <w:sz w:val="28"/>
          <w:szCs w:val="28"/>
        </w:rPr>
        <w:tab/>
        <w:t>Поддержку получили 19 КФХ и 57 личных подворий.</w:t>
      </w:r>
    </w:p>
    <w:p w14:paraId="71454B43" w14:textId="77777777" w:rsidR="00AF0CD3" w:rsidRPr="00AF0CD3" w:rsidRDefault="00AF0CD3" w:rsidP="00AF0CD3">
      <w:pPr>
        <w:jc w:val="both"/>
        <w:rPr>
          <w:bCs/>
          <w:iCs/>
          <w:sz w:val="28"/>
          <w:szCs w:val="28"/>
        </w:rPr>
      </w:pPr>
    </w:p>
    <w:p w14:paraId="0A653803" w14:textId="77777777" w:rsidR="00AF0CD3" w:rsidRPr="00AF0CD3" w:rsidRDefault="00AF0CD3" w:rsidP="00AF0CD3">
      <w:pPr>
        <w:jc w:val="both"/>
        <w:rPr>
          <w:bCs/>
          <w:sz w:val="28"/>
          <w:szCs w:val="28"/>
        </w:rPr>
      </w:pPr>
      <w:r w:rsidRPr="00AF0CD3">
        <w:rPr>
          <w:bCs/>
          <w:sz w:val="28"/>
          <w:szCs w:val="28"/>
        </w:rPr>
        <w:t xml:space="preserve">В 2022 году сумма выделенная на поддержку малых форм </w:t>
      </w:r>
      <w:proofErr w:type="gramStart"/>
      <w:r w:rsidRPr="00AF0CD3">
        <w:rPr>
          <w:bCs/>
          <w:sz w:val="28"/>
          <w:szCs w:val="28"/>
        </w:rPr>
        <w:t>хозяйствования  составила</w:t>
      </w:r>
      <w:proofErr w:type="gramEnd"/>
      <w:r w:rsidRPr="00AF0CD3">
        <w:rPr>
          <w:bCs/>
          <w:sz w:val="28"/>
          <w:szCs w:val="28"/>
        </w:rPr>
        <w:t xml:space="preserve"> 5 046,00 тыс. рублей. За 10 месяцев 2022 г сумма освоена на 84%, выданы субсидии: </w:t>
      </w:r>
    </w:p>
    <w:p w14:paraId="68228981" w14:textId="77777777" w:rsidR="00AF0CD3" w:rsidRPr="00AF0CD3" w:rsidRDefault="00AF0CD3" w:rsidP="00AF0CD3">
      <w:pPr>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1686"/>
        <w:gridCol w:w="1770"/>
        <w:gridCol w:w="3095"/>
      </w:tblGrid>
      <w:tr w:rsidR="00AF0CD3" w:rsidRPr="00AF0CD3" w14:paraId="3C1DC595"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1001FF78" w14:textId="77777777" w:rsidR="00AF0CD3" w:rsidRPr="00AF0CD3" w:rsidRDefault="00AF0CD3" w:rsidP="00AF0CD3">
            <w:pPr>
              <w:jc w:val="both"/>
              <w:rPr>
                <w:bCs/>
                <w:sz w:val="28"/>
                <w:szCs w:val="28"/>
              </w:rPr>
            </w:pPr>
            <w:r w:rsidRPr="00AF0CD3">
              <w:rPr>
                <w:bCs/>
                <w:sz w:val="28"/>
                <w:szCs w:val="28"/>
              </w:rPr>
              <w:t>Наименование субсидий</w:t>
            </w:r>
          </w:p>
        </w:tc>
        <w:tc>
          <w:tcPr>
            <w:tcW w:w="1686" w:type="dxa"/>
            <w:tcBorders>
              <w:top w:val="single" w:sz="4" w:space="0" w:color="auto"/>
              <w:left w:val="single" w:sz="4" w:space="0" w:color="auto"/>
              <w:bottom w:val="single" w:sz="4" w:space="0" w:color="auto"/>
              <w:right w:val="single" w:sz="4" w:space="0" w:color="auto"/>
            </w:tcBorders>
            <w:hideMark/>
          </w:tcPr>
          <w:p w14:paraId="37B25DC2" w14:textId="77777777" w:rsidR="00AF0CD3" w:rsidRPr="00AF0CD3" w:rsidRDefault="00AF0CD3" w:rsidP="00AF0CD3">
            <w:pPr>
              <w:jc w:val="both"/>
              <w:rPr>
                <w:bCs/>
                <w:sz w:val="28"/>
                <w:szCs w:val="28"/>
              </w:rPr>
            </w:pPr>
            <w:r w:rsidRPr="00AF0CD3">
              <w:rPr>
                <w:bCs/>
                <w:sz w:val="28"/>
                <w:szCs w:val="28"/>
              </w:rPr>
              <w:t>ЛПХ, рублей</w:t>
            </w:r>
          </w:p>
        </w:tc>
        <w:tc>
          <w:tcPr>
            <w:tcW w:w="1770" w:type="dxa"/>
            <w:tcBorders>
              <w:top w:val="single" w:sz="4" w:space="0" w:color="auto"/>
              <w:left w:val="single" w:sz="4" w:space="0" w:color="auto"/>
              <w:bottom w:val="single" w:sz="4" w:space="0" w:color="auto"/>
              <w:right w:val="single" w:sz="4" w:space="0" w:color="auto"/>
            </w:tcBorders>
            <w:hideMark/>
          </w:tcPr>
          <w:p w14:paraId="50C3BA09" w14:textId="77777777" w:rsidR="00AF0CD3" w:rsidRPr="00AF0CD3" w:rsidRDefault="00AF0CD3" w:rsidP="00AF0CD3">
            <w:pPr>
              <w:jc w:val="both"/>
              <w:rPr>
                <w:bCs/>
                <w:sz w:val="28"/>
                <w:szCs w:val="28"/>
              </w:rPr>
            </w:pPr>
            <w:r w:rsidRPr="00AF0CD3">
              <w:rPr>
                <w:bCs/>
                <w:sz w:val="28"/>
                <w:szCs w:val="28"/>
              </w:rPr>
              <w:t>КФХ, рублей</w:t>
            </w:r>
          </w:p>
        </w:tc>
        <w:tc>
          <w:tcPr>
            <w:tcW w:w="3095" w:type="dxa"/>
            <w:tcBorders>
              <w:top w:val="single" w:sz="4" w:space="0" w:color="auto"/>
              <w:left w:val="single" w:sz="4" w:space="0" w:color="auto"/>
              <w:bottom w:val="single" w:sz="4" w:space="0" w:color="auto"/>
              <w:right w:val="single" w:sz="4" w:space="0" w:color="auto"/>
            </w:tcBorders>
            <w:hideMark/>
          </w:tcPr>
          <w:p w14:paraId="7FC4CDF2" w14:textId="77777777" w:rsidR="00AF0CD3" w:rsidRPr="00AF0CD3" w:rsidRDefault="00AF0CD3" w:rsidP="00AF0CD3">
            <w:pPr>
              <w:jc w:val="both"/>
              <w:rPr>
                <w:bCs/>
                <w:sz w:val="28"/>
                <w:szCs w:val="28"/>
              </w:rPr>
            </w:pPr>
            <w:r w:rsidRPr="00AF0CD3">
              <w:rPr>
                <w:bCs/>
                <w:sz w:val="28"/>
                <w:szCs w:val="28"/>
              </w:rPr>
              <w:t>Всего МФХ, рублей</w:t>
            </w:r>
          </w:p>
        </w:tc>
      </w:tr>
      <w:tr w:rsidR="00AF0CD3" w:rsidRPr="00AF0CD3" w14:paraId="794D9A34"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5D31CAF4" w14:textId="77777777" w:rsidR="00AF0CD3" w:rsidRPr="00AF0CD3" w:rsidRDefault="00AF0CD3" w:rsidP="00AF0CD3">
            <w:pPr>
              <w:jc w:val="both"/>
              <w:rPr>
                <w:bCs/>
                <w:sz w:val="28"/>
                <w:szCs w:val="28"/>
              </w:rPr>
            </w:pPr>
            <w:r w:rsidRPr="00AF0CD3">
              <w:rPr>
                <w:bCs/>
                <w:sz w:val="28"/>
                <w:szCs w:val="28"/>
              </w:rPr>
              <w:t>На содержание коров</w:t>
            </w:r>
          </w:p>
        </w:tc>
        <w:tc>
          <w:tcPr>
            <w:tcW w:w="1686" w:type="dxa"/>
            <w:tcBorders>
              <w:top w:val="single" w:sz="4" w:space="0" w:color="auto"/>
              <w:left w:val="single" w:sz="4" w:space="0" w:color="auto"/>
              <w:bottom w:val="single" w:sz="4" w:space="0" w:color="auto"/>
              <w:right w:val="single" w:sz="4" w:space="0" w:color="auto"/>
            </w:tcBorders>
          </w:tcPr>
          <w:p w14:paraId="5A43ED12" w14:textId="77777777" w:rsidR="00AF0CD3" w:rsidRPr="00AF0CD3" w:rsidRDefault="00AF0CD3" w:rsidP="00AF0CD3">
            <w:pPr>
              <w:jc w:val="both"/>
              <w:rPr>
                <w:bCs/>
                <w:sz w:val="28"/>
                <w:szCs w:val="28"/>
              </w:rPr>
            </w:pPr>
            <w:r w:rsidRPr="00AF0CD3">
              <w:rPr>
                <w:bCs/>
                <w:sz w:val="28"/>
                <w:szCs w:val="28"/>
              </w:rPr>
              <w:t>739 000,00</w:t>
            </w:r>
          </w:p>
        </w:tc>
        <w:tc>
          <w:tcPr>
            <w:tcW w:w="1770" w:type="dxa"/>
            <w:tcBorders>
              <w:top w:val="single" w:sz="4" w:space="0" w:color="auto"/>
              <w:left w:val="single" w:sz="4" w:space="0" w:color="auto"/>
              <w:bottom w:val="single" w:sz="4" w:space="0" w:color="auto"/>
              <w:right w:val="single" w:sz="4" w:space="0" w:color="auto"/>
            </w:tcBorders>
          </w:tcPr>
          <w:p w14:paraId="7AEAC418" w14:textId="77777777" w:rsidR="00AF0CD3" w:rsidRPr="00AF0CD3" w:rsidRDefault="00AF0CD3" w:rsidP="00AF0CD3">
            <w:pPr>
              <w:jc w:val="both"/>
              <w:rPr>
                <w:bCs/>
                <w:sz w:val="28"/>
                <w:szCs w:val="28"/>
              </w:rPr>
            </w:pPr>
            <w:r w:rsidRPr="00AF0CD3">
              <w:rPr>
                <w:bCs/>
                <w:sz w:val="28"/>
                <w:szCs w:val="28"/>
              </w:rPr>
              <w:t>1 276 000,00</w:t>
            </w:r>
          </w:p>
        </w:tc>
        <w:tc>
          <w:tcPr>
            <w:tcW w:w="3095" w:type="dxa"/>
            <w:tcBorders>
              <w:top w:val="single" w:sz="4" w:space="0" w:color="auto"/>
              <w:left w:val="single" w:sz="4" w:space="0" w:color="auto"/>
              <w:bottom w:val="single" w:sz="4" w:space="0" w:color="auto"/>
              <w:right w:val="single" w:sz="4" w:space="0" w:color="auto"/>
            </w:tcBorders>
          </w:tcPr>
          <w:p w14:paraId="1B71D6E4" w14:textId="77777777" w:rsidR="00AF0CD3" w:rsidRPr="00AF0CD3" w:rsidRDefault="00AF0CD3" w:rsidP="00AF0CD3">
            <w:pPr>
              <w:jc w:val="both"/>
              <w:rPr>
                <w:bCs/>
                <w:sz w:val="28"/>
                <w:szCs w:val="28"/>
              </w:rPr>
            </w:pPr>
            <w:r w:rsidRPr="00AF0CD3">
              <w:rPr>
                <w:bCs/>
                <w:sz w:val="28"/>
                <w:szCs w:val="28"/>
              </w:rPr>
              <w:t>2008000</w:t>
            </w:r>
          </w:p>
        </w:tc>
      </w:tr>
      <w:tr w:rsidR="00AF0CD3" w:rsidRPr="00AF0CD3" w14:paraId="4F72000E"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3121B1A1" w14:textId="77777777" w:rsidR="00AF0CD3" w:rsidRPr="00AF0CD3" w:rsidRDefault="00AF0CD3" w:rsidP="00AF0CD3">
            <w:pPr>
              <w:jc w:val="both"/>
              <w:rPr>
                <w:bCs/>
                <w:sz w:val="28"/>
                <w:szCs w:val="28"/>
              </w:rPr>
            </w:pPr>
            <w:r w:rsidRPr="00AF0CD3">
              <w:rPr>
                <w:bCs/>
                <w:sz w:val="28"/>
                <w:szCs w:val="28"/>
              </w:rPr>
              <w:t>На техническое оснащение</w:t>
            </w:r>
          </w:p>
        </w:tc>
        <w:tc>
          <w:tcPr>
            <w:tcW w:w="1686" w:type="dxa"/>
            <w:tcBorders>
              <w:top w:val="single" w:sz="4" w:space="0" w:color="auto"/>
              <w:left w:val="single" w:sz="4" w:space="0" w:color="auto"/>
              <w:bottom w:val="single" w:sz="4" w:space="0" w:color="auto"/>
              <w:right w:val="single" w:sz="4" w:space="0" w:color="auto"/>
            </w:tcBorders>
            <w:hideMark/>
          </w:tcPr>
          <w:p w14:paraId="74A84753" w14:textId="77777777" w:rsidR="00AF0CD3" w:rsidRPr="00AF0CD3" w:rsidRDefault="00AF0CD3" w:rsidP="00AF0CD3">
            <w:pPr>
              <w:jc w:val="both"/>
              <w:rPr>
                <w:bCs/>
                <w:sz w:val="28"/>
                <w:szCs w:val="28"/>
              </w:rPr>
            </w:pPr>
            <w:r w:rsidRPr="00AF0CD3">
              <w:rPr>
                <w:bCs/>
                <w:sz w:val="28"/>
                <w:szCs w:val="28"/>
              </w:rPr>
              <w:t>30 866,00</w:t>
            </w:r>
          </w:p>
        </w:tc>
        <w:tc>
          <w:tcPr>
            <w:tcW w:w="1770" w:type="dxa"/>
            <w:tcBorders>
              <w:top w:val="single" w:sz="4" w:space="0" w:color="auto"/>
              <w:left w:val="single" w:sz="4" w:space="0" w:color="auto"/>
              <w:bottom w:val="single" w:sz="4" w:space="0" w:color="auto"/>
              <w:right w:val="single" w:sz="4" w:space="0" w:color="auto"/>
            </w:tcBorders>
          </w:tcPr>
          <w:p w14:paraId="76C5332F" w14:textId="77777777" w:rsidR="00AF0CD3" w:rsidRPr="00AF0CD3" w:rsidRDefault="00AF0CD3" w:rsidP="00AF0CD3">
            <w:pPr>
              <w:jc w:val="both"/>
              <w:rPr>
                <w:bCs/>
                <w:sz w:val="28"/>
                <w:szCs w:val="28"/>
              </w:rPr>
            </w:pPr>
            <w:r w:rsidRPr="00AF0CD3">
              <w:rPr>
                <w:bCs/>
                <w:sz w:val="28"/>
                <w:szCs w:val="28"/>
              </w:rPr>
              <w:t>1475 275,00</w:t>
            </w:r>
          </w:p>
        </w:tc>
        <w:tc>
          <w:tcPr>
            <w:tcW w:w="3095" w:type="dxa"/>
            <w:tcBorders>
              <w:top w:val="single" w:sz="4" w:space="0" w:color="auto"/>
              <w:left w:val="single" w:sz="4" w:space="0" w:color="auto"/>
              <w:bottom w:val="single" w:sz="4" w:space="0" w:color="auto"/>
              <w:right w:val="single" w:sz="4" w:space="0" w:color="auto"/>
            </w:tcBorders>
          </w:tcPr>
          <w:p w14:paraId="064991FB" w14:textId="77777777" w:rsidR="00AF0CD3" w:rsidRPr="00AF0CD3" w:rsidRDefault="00AF0CD3" w:rsidP="00AF0CD3">
            <w:pPr>
              <w:jc w:val="both"/>
              <w:rPr>
                <w:bCs/>
                <w:sz w:val="28"/>
                <w:szCs w:val="28"/>
              </w:rPr>
            </w:pPr>
            <w:r w:rsidRPr="00AF0CD3">
              <w:rPr>
                <w:bCs/>
                <w:sz w:val="28"/>
                <w:szCs w:val="28"/>
              </w:rPr>
              <w:t>1571753,74</w:t>
            </w:r>
          </w:p>
        </w:tc>
      </w:tr>
      <w:tr w:rsidR="00AF0CD3" w:rsidRPr="00AF0CD3" w14:paraId="7ED24377"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637909ED" w14:textId="77777777" w:rsidR="00AF0CD3" w:rsidRPr="00AF0CD3" w:rsidRDefault="00AF0CD3" w:rsidP="00AF0CD3">
            <w:pPr>
              <w:jc w:val="both"/>
              <w:rPr>
                <w:bCs/>
                <w:sz w:val="28"/>
                <w:szCs w:val="28"/>
              </w:rPr>
            </w:pPr>
            <w:r w:rsidRPr="00AF0CD3">
              <w:rPr>
                <w:bCs/>
                <w:sz w:val="28"/>
                <w:szCs w:val="28"/>
              </w:rPr>
              <w:t>На искусственное осеменение коров</w:t>
            </w:r>
          </w:p>
        </w:tc>
        <w:tc>
          <w:tcPr>
            <w:tcW w:w="1686" w:type="dxa"/>
            <w:tcBorders>
              <w:top w:val="single" w:sz="4" w:space="0" w:color="auto"/>
              <w:left w:val="single" w:sz="4" w:space="0" w:color="auto"/>
              <w:bottom w:val="single" w:sz="4" w:space="0" w:color="auto"/>
              <w:right w:val="single" w:sz="4" w:space="0" w:color="auto"/>
            </w:tcBorders>
          </w:tcPr>
          <w:p w14:paraId="357EB811" w14:textId="77777777" w:rsidR="00AF0CD3" w:rsidRPr="00AF0CD3" w:rsidRDefault="00AF0CD3" w:rsidP="00AF0CD3">
            <w:pPr>
              <w:jc w:val="both"/>
              <w:rPr>
                <w:bCs/>
                <w:sz w:val="28"/>
                <w:szCs w:val="28"/>
              </w:rPr>
            </w:pPr>
            <w:r w:rsidRPr="00AF0CD3">
              <w:rPr>
                <w:bCs/>
                <w:sz w:val="28"/>
                <w:szCs w:val="28"/>
              </w:rPr>
              <w:t>366 036,00</w:t>
            </w:r>
          </w:p>
        </w:tc>
        <w:tc>
          <w:tcPr>
            <w:tcW w:w="1770" w:type="dxa"/>
            <w:tcBorders>
              <w:top w:val="single" w:sz="4" w:space="0" w:color="auto"/>
              <w:left w:val="single" w:sz="4" w:space="0" w:color="auto"/>
              <w:bottom w:val="single" w:sz="4" w:space="0" w:color="auto"/>
              <w:right w:val="single" w:sz="4" w:space="0" w:color="auto"/>
            </w:tcBorders>
          </w:tcPr>
          <w:p w14:paraId="59683E63" w14:textId="77777777" w:rsidR="00AF0CD3" w:rsidRPr="00AF0CD3" w:rsidRDefault="00AF0CD3" w:rsidP="00AF0CD3">
            <w:pPr>
              <w:jc w:val="both"/>
              <w:rPr>
                <w:bCs/>
                <w:sz w:val="28"/>
                <w:szCs w:val="28"/>
              </w:rPr>
            </w:pPr>
            <w:r w:rsidRPr="00AF0CD3">
              <w:rPr>
                <w:bCs/>
                <w:sz w:val="28"/>
                <w:szCs w:val="28"/>
              </w:rPr>
              <w:t>343 852,00</w:t>
            </w:r>
          </w:p>
        </w:tc>
        <w:tc>
          <w:tcPr>
            <w:tcW w:w="3095" w:type="dxa"/>
            <w:tcBorders>
              <w:top w:val="single" w:sz="4" w:space="0" w:color="auto"/>
              <w:left w:val="single" w:sz="4" w:space="0" w:color="auto"/>
              <w:bottom w:val="single" w:sz="4" w:space="0" w:color="auto"/>
              <w:right w:val="single" w:sz="4" w:space="0" w:color="auto"/>
            </w:tcBorders>
          </w:tcPr>
          <w:p w14:paraId="0F2E507B" w14:textId="77777777" w:rsidR="00AF0CD3" w:rsidRPr="00AF0CD3" w:rsidRDefault="00AF0CD3" w:rsidP="00AF0CD3">
            <w:pPr>
              <w:jc w:val="both"/>
              <w:rPr>
                <w:bCs/>
                <w:sz w:val="28"/>
                <w:szCs w:val="28"/>
              </w:rPr>
            </w:pPr>
            <w:r w:rsidRPr="00AF0CD3">
              <w:rPr>
                <w:bCs/>
                <w:sz w:val="28"/>
                <w:szCs w:val="28"/>
              </w:rPr>
              <w:t>1150795,00</w:t>
            </w:r>
          </w:p>
        </w:tc>
      </w:tr>
      <w:tr w:rsidR="00AF0CD3" w:rsidRPr="00AF0CD3" w14:paraId="7B3B308D" w14:textId="77777777" w:rsidTr="00CE64B4">
        <w:tc>
          <w:tcPr>
            <w:tcW w:w="3196" w:type="dxa"/>
            <w:tcBorders>
              <w:top w:val="single" w:sz="4" w:space="0" w:color="auto"/>
              <w:left w:val="single" w:sz="4" w:space="0" w:color="auto"/>
              <w:bottom w:val="single" w:sz="4" w:space="0" w:color="auto"/>
              <w:right w:val="single" w:sz="4" w:space="0" w:color="auto"/>
            </w:tcBorders>
            <w:hideMark/>
          </w:tcPr>
          <w:p w14:paraId="637322B1" w14:textId="77777777" w:rsidR="00AF0CD3" w:rsidRPr="00AF0CD3" w:rsidRDefault="00AF0CD3" w:rsidP="00AF0CD3">
            <w:pPr>
              <w:jc w:val="both"/>
              <w:rPr>
                <w:bCs/>
                <w:sz w:val="28"/>
                <w:szCs w:val="28"/>
              </w:rPr>
            </w:pPr>
            <w:r w:rsidRPr="00AF0CD3">
              <w:rPr>
                <w:bCs/>
                <w:sz w:val="28"/>
                <w:szCs w:val="28"/>
              </w:rPr>
              <w:t>Итого:</w:t>
            </w:r>
          </w:p>
        </w:tc>
        <w:tc>
          <w:tcPr>
            <w:tcW w:w="1686" w:type="dxa"/>
            <w:tcBorders>
              <w:top w:val="single" w:sz="4" w:space="0" w:color="auto"/>
              <w:left w:val="single" w:sz="4" w:space="0" w:color="auto"/>
              <w:bottom w:val="single" w:sz="4" w:space="0" w:color="auto"/>
              <w:right w:val="single" w:sz="4" w:space="0" w:color="auto"/>
            </w:tcBorders>
          </w:tcPr>
          <w:p w14:paraId="5306C0E2" w14:textId="77777777" w:rsidR="00AF0CD3" w:rsidRPr="00AF0CD3" w:rsidRDefault="00AF0CD3" w:rsidP="00AF0CD3">
            <w:pPr>
              <w:jc w:val="both"/>
              <w:rPr>
                <w:bCs/>
                <w:sz w:val="28"/>
                <w:szCs w:val="28"/>
              </w:rPr>
            </w:pPr>
            <w:r w:rsidRPr="00AF0CD3">
              <w:rPr>
                <w:bCs/>
                <w:sz w:val="28"/>
                <w:szCs w:val="28"/>
              </w:rPr>
              <w:t>1 135 902,00</w:t>
            </w:r>
          </w:p>
        </w:tc>
        <w:tc>
          <w:tcPr>
            <w:tcW w:w="1770" w:type="dxa"/>
            <w:tcBorders>
              <w:top w:val="single" w:sz="4" w:space="0" w:color="auto"/>
              <w:left w:val="single" w:sz="4" w:space="0" w:color="auto"/>
              <w:bottom w:val="single" w:sz="4" w:space="0" w:color="auto"/>
              <w:right w:val="single" w:sz="4" w:space="0" w:color="auto"/>
            </w:tcBorders>
          </w:tcPr>
          <w:p w14:paraId="45227D1C" w14:textId="77777777" w:rsidR="00AF0CD3" w:rsidRPr="00AF0CD3" w:rsidRDefault="00AF0CD3" w:rsidP="00AF0CD3">
            <w:pPr>
              <w:jc w:val="both"/>
              <w:rPr>
                <w:bCs/>
                <w:sz w:val="28"/>
                <w:szCs w:val="28"/>
              </w:rPr>
            </w:pPr>
            <w:r w:rsidRPr="00AF0CD3">
              <w:rPr>
                <w:bCs/>
                <w:sz w:val="28"/>
                <w:szCs w:val="28"/>
              </w:rPr>
              <w:t>3 095 127,00</w:t>
            </w:r>
          </w:p>
        </w:tc>
        <w:tc>
          <w:tcPr>
            <w:tcW w:w="3095" w:type="dxa"/>
            <w:tcBorders>
              <w:top w:val="single" w:sz="4" w:space="0" w:color="auto"/>
              <w:left w:val="single" w:sz="4" w:space="0" w:color="auto"/>
              <w:bottom w:val="single" w:sz="4" w:space="0" w:color="auto"/>
              <w:right w:val="single" w:sz="4" w:space="0" w:color="auto"/>
            </w:tcBorders>
          </w:tcPr>
          <w:p w14:paraId="5726814C" w14:textId="77777777" w:rsidR="00AF0CD3" w:rsidRPr="00AF0CD3" w:rsidRDefault="00AF0CD3" w:rsidP="00AF0CD3">
            <w:pPr>
              <w:jc w:val="both"/>
              <w:rPr>
                <w:bCs/>
                <w:sz w:val="28"/>
                <w:szCs w:val="28"/>
              </w:rPr>
            </w:pPr>
            <w:r w:rsidRPr="00AF0CD3">
              <w:rPr>
                <w:bCs/>
                <w:sz w:val="28"/>
                <w:szCs w:val="28"/>
              </w:rPr>
              <w:t>4730545,74</w:t>
            </w:r>
          </w:p>
        </w:tc>
      </w:tr>
    </w:tbl>
    <w:p w14:paraId="28C2794D" w14:textId="77777777" w:rsidR="00AF0CD3" w:rsidRPr="00AF0CD3" w:rsidRDefault="00AF0CD3" w:rsidP="00AF0CD3">
      <w:pPr>
        <w:jc w:val="both"/>
        <w:rPr>
          <w:bCs/>
          <w:iCs/>
          <w:sz w:val="28"/>
          <w:szCs w:val="28"/>
        </w:rPr>
      </w:pPr>
    </w:p>
    <w:p w14:paraId="47B43DFD" w14:textId="77777777" w:rsidR="00AF0CD3" w:rsidRPr="00AF0CD3" w:rsidRDefault="00AF0CD3" w:rsidP="00AF0CD3">
      <w:pPr>
        <w:jc w:val="both"/>
        <w:rPr>
          <w:bCs/>
          <w:iCs/>
          <w:sz w:val="28"/>
          <w:szCs w:val="28"/>
        </w:rPr>
      </w:pPr>
      <w:r w:rsidRPr="00AF0CD3">
        <w:rPr>
          <w:bCs/>
          <w:iCs/>
          <w:sz w:val="28"/>
          <w:szCs w:val="28"/>
        </w:rPr>
        <w:tab/>
        <w:t xml:space="preserve">Поддержку получили 19 КФХ и 44 личных подворий. </w:t>
      </w:r>
      <w:proofErr w:type="gramStart"/>
      <w:r w:rsidRPr="00AF0CD3">
        <w:rPr>
          <w:bCs/>
          <w:iCs/>
          <w:sz w:val="28"/>
          <w:szCs w:val="28"/>
        </w:rPr>
        <w:t>Количество ЛПХ</w:t>
      </w:r>
      <w:proofErr w:type="gramEnd"/>
      <w:r w:rsidRPr="00AF0CD3">
        <w:rPr>
          <w:bCs/>
          <w:iCs/>
          <w:sz w:val="28"/>
          <w:szCs w:val="28"/>
        </w:rPr>
        <w:t xml:space="preserve"> получающих субсидию уменьшилось на 13 единиц, что связано с уменьшением количества содержащихся коров. </w:t>
      </w:r>
    </w:p>
    <w:p w14:paraId="68BAE388" w14:textId="77777777" w:rsidR="00AF0CD3" w:rsidRPr="00AF0CD3" w:rsidRDefault="00AF0CD3" w:rsidP="00AF0CD3">
      <w:pPr>
        <w:jc w:val="both"/>
        <w:rPr>
          <w:bCs/>
          <w:iCs/>
          <w:sz w:val="28"/>
          <w:szCs w:val="28"/>
        </w:rPr>
      </w:pPr>
    </w:p>
    <w:p w14:paraId="64B7C354" w14:textId="77777777" w:rsidR="00AF0CD3" w:rsidRPr="00AF0CD3" w:rsidRDefault="00AF0CD3" w:rsidP="00AF0CD3">
      <w:pPr>
        <w:jc w:val="both"/>
        <w:rPr>
          <w:bCs/>
          <w:iCs/>
          <w:sz w:val="28"/>
          <w:szCs w:val="28"/>
        </w:rPr>
      </w:pPr>
    </w:p>
    <w:p w14:paraId="75482478" w14:textId="77777777" w:rsidR="00CE64B4" w:rsidRDefault="00AF0CD3" w:rsidP="00AF0CD3">
      <w:pPr>
        <w:jc w:val="both"/>
        <w:rPr>
          <w:bCs/>
          <w:iCs/>
          <w:sz w:val="28"/>
          <w:szCs w:val="28"/>
        </w:rPr>
      </w:pPr>
      <w:r w:rsidRPr="00AF0CD3">
        <w:rPr>
          <w:bCs/>
          <w:iCs/>
          <w:sz w:val="28"/>
          <w:szCs w:val="28"/>
        </w:rPr>
        <w:t xml:space="preserve">       </w:t>
      </w:r>
    </w:p>
    <w:p w14:paraId="3F82BDEA" w14:textId="77777777" w:rsidR="00CE64B4" w:rsidRDefault="00CE64B4" w:rsidP="00AF0CD3">
      <w:pPr>
        <w:jc w:val="both"/>
        <w:rPr>
          <w:bCs/>
          <w:iCs/>
          <w:sz w:val="28"/>
          <w:szCs w:val="28"/>
        </w:rPr>
      </w:pPr>
    </w:p>
    <w:p w14:paraId="78CD4F12" w14:textId="105A7A0F" w:rsidR="00AF0CD3" w:rsidRPr="00AF0CD3" w:rsidRDefault="00CE64B4" w:rsidP="00AF0CD3">
      <w:pPr>
        <w:jc w:val="both"/>
        <w:rPr>
          <w:bCs/>
          <w:iCs/>
          <w:sz w:val="28"/>
          <w:szCs w:val="28"/>
        </w:rPr>
      </w:pPr>
      <w:r>
        <w:rPr>
          <w:bCs/>
          <w:iCs/>
          <w:sz w:val="28"/>
          <w:szCs w:val="28"/>
        </w:rPr>
        <w:t xml:space="preserve">       </w:t>
      </w:r>
      <w:r w:rsidR="00AF0CD3" w:rsidRPr="00AF0CD3">
        <w:rPr>
          <w:bCs/>
          <w:iCs/>
          <w:sz w:val="28"/>
          <w:szCs w:val="28"/>
        </w:rPr>
        <w:t xml:space="preserve"> 2. </w:t>
      </w:r>
      <w:r w:rsidR="00AF0CD3" w:rsidRPr="00AF0CD3">
        <w:rPr>
          <w:bCs/>
          <w:iCs/>
          <w:sz w:val="28"/>
          <w:szCs w:val="28"/>
          <w:u w:val="single"/>
        </w:rPr>
        <w:t xml:space="preserve">На повышение продуктивности в молочном скотоводстве, при условии молочной продуктивности коров за 2022 г., не менее 3 500 кг: размер субсидии по ставке </w:t>
      </w:r>
      <w:proofErr w:type="gramStart"/>
      <w:r w:rsidR="00AF0CD3" w:rsidRPr="00AF0CD3">
        <w:rPr>
          <w:bCs/>
          <w:iCs/>
          <w:sz w:val="28"/>
          <w:szCs w:val="28"/>
          <w:u w:val="single"/>
        </w:rPr>
        <w:t>федерального  и</w:t>
      </w:r>
      <w:proofErr w:type="gramEnd"/>
      <w:r w:rsidR="00AF0CD3" w:rsidRPr="00AF0CD3">
        <w:rPr>
          <w:bCs/>
          <w:iCs/>
          <w:sz w:val="28"/>
          <w:szCs w:val="28"/>
          <w:u w:val="single"/>
        </w:rPr>
        <w:t xml:space="preserve"> областного бюджета составлял  3 287 рублей за 1 тонну молока высшего или первого сорта, в зависимости от коэффициента продуктивности.</w:t>
      </w:r>
    </w:p>
    <w:p w14:paraId="775F5268" w14:textId="77777777" w:rsidR="00AF0CD3" w:rsidRPr="00AF0CD3" w:rsidRDefault="00AF0CD3" w:rsidP="00AF0CD3">
      <w:pPr>
        <w:jc w:val="both"/>
        <w:rPr>
          <w:bCs/>
          <w:sz w:val="28"/>
          <w:szCs w:val="28"/>
        </w:rPr>
      </w:pPr>
      <w:r w:rsidRPr="00AF0CD3">
        <w:rPr>
          <w:bCs/>
          <w:sz w:val="28"/>
          <w:szCs w:val="28"/>
        </w:rPr>
        <w:t xml:space="preserve">Информация о выплаченных </w:t>
      </w:r>
      <w:proofErr w:type="gramStart"/>
      <w:r w:rsidRPr="00AF0CD3">
        <w:rPr>
          <w:bCs/>
          <w:sz w:val="28"/>
          <w:szCs w:val="28"/>
        </w:rPr>
        <w:t>субсидиях  из</w:t>
      </w:r>
      <w:proofErr w:type="gramEnd"/>
      <w:r w:rsidRPr="00AF0CD3">
        <w:rPr>
          <w:bCs/>
          <w:sz w:val="28"/>
          <w:szCs w:val="28"/>
        </w:rPr>
        <w:t xml:space="preserve"> областного и федерального бюджета на повышение продуктивности в молочном скотоводстве: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964"/>
        <w:gridCol w:w="3453"/>
      </w:tblGrid>
      <w:tr w:rsidR="00AF0CD3" w:rsidRPr="00AF0CD3" w14:paraId="215F7DB6" w14:textId="77777777" w:rsidTr="00CE64B4">
        <w:tc>
          <w:tcPr>
            <w:tcW w:w="3330" w:type="dxa"/>
            <w:tcBorders>
              <w:top w:val="single" w:sz="4" w:space="0" w:color="auto"/>
              <w:left w:val="single" w:sz="4" w:space="0" w:color="auto"/>
              <w:bottom w:val="single" w:sz="4" w:space="0" w:color="auto"/>
              <w:right w:val="single" w:sz="4" w:space="0" w:color="auto"/>
            </w:tcBorders>
            <w:hideMark/>
          </w:tcPr>
          <w:p w14:paraId="1EE95D23" w14:textId="77777777" w:rsidR="00AF0CD3" w:rsidRPr="00AF0CD3" w:rsidRDefault="00AF0CD3" w:rsidP="00AF0CD3">
            <w:pPr>
              <w:jc w:val="both"/>
              <w:rPr>
                <w:bCs/>
                <w:sz w:val="28"/>
                <w:szCs w:val="28"/>
              </w:rPr>
            </w:pPr>
            <w:r w:rsidRPr="00AF0CD3">
              <w:rPr>
                <w:bCs/>
                <w:sz w:val="28"/>
                <w:szCs w:val="28"/>
              </w:rPr>
              <w:t>Получатели</w:t>
            </w:r>
          </w:p>
        </w:tc>
        <w:tc>
          <w:tcPr>
            <w:tcW w:w="2964" w:type="dxa"/>
            <w:tcBorders>
              <w:top w:val="single" w:sz="4" w:space="0" w:color="auto"/>
              <w:left w:val="single" w:sz="4" w:space="0" w:color="auto"/>
              <w:bottom w:val="single" w:sz="4" w:space="0" w:color="auto"/>
              <w:right w:val="single" w:sz="4" w:space="0" w:color="auto"/>
            </w:tcBorders>
          </w:tcPr>
          <w:p w14:paraId="79A6DD34" w14:textId="77777777" w:rsidR="00AF0CD3" w:rsidRPr="00AF0CD3" w:rsidRDefault="00AF0CD3" w:rsidP="00AF0CD3">
            <w:pPr>
              <w:jc w:val="both"/>
              <w:rPr>
                <w:bCs/>
                <w:sz w:val="28"/>
                <w:szCs w:val="28"/>
              </w:rPr>
            </w:pPr>
            <w:r w:rsidRPr="00AF0CD3">
              <w:rPr>
                <w:bCs/>
                <w:sz w:val="28"/>
                <w:szCs w:val="28"/>
              </w:rPr>
              <w:t>2021 год рублей</w:t>
            </w:r>
          </w:p>
        </w:tc>
        <w:tc>
          <w:tcPr>
            <w:tcW w:w="3453" w:type="dxa"/>
            <w:tcBorders>
              <w:top w:val="single" w:sz="4" w:space="0" w:color="auto"/>
              <w:left w:val="single" w:sz="4" w:space="0" w:color="auto"/>
              <w:bottom w:val="single" w:sz="4" w:space="0" w:color="auto"/>
              <w:right w:val="single" w:sz="4" w:space="0" w:color="auto"/>
            </w:tcBorders>
          </w:tcPr>
          <w:p w14:paraId="11811DC3" w14:textId="77777777" w:rsidR="00AF0CD3" w:rsidRPr="00AF0CD3" w:rsidRDefault="00AF0CD3" w:rsidP="00AF0CD3">
            <w:pPr>
              <w:jc w:val="both"/>
              <w:rPr>
                <w:bCs/>
                <w:sz w:val="28"/>
                <w:szCs w:val="28"/>
              </w:rPr>
            </w:pPr>
            <w:r w:rsidRPr="00AF0CD3">
              <w:rPr>
                <w:bCs/>
                <w:sz w:val="28"/>
                <w:szCs w:val="28"/>
              </w:rPr>
              <w:t>2022 года</w:t>
            </w:r>
          </w:p>
        </w:tc>
      </w:tr>
      <w:tr w:rsidR="00AF0CD3" w:rsidRPr="00AF0CD3" w14:paraId="1874E628" w14:textId="77777777" w:rsidTr="00CE64B4">
        <w:tc>
          <w:tcPr>
            <w:tcW w:w="3330" w:type="dxa"/>
            <w:tcBorders>
              <w:top w:val="single" w:sz="4" w:space="0" w:color="auto"/>
              <w:left w:val="single" w:sz="4" w:space="0" w:color="auto"/>
              <w:bottom w:val="single" w:sz="4" w:space="0" w:color="auto"/>
              <w:right w:val="single" w:sz="4" w:space="0" w:color="auto"/>
            </w:tcBorders>
            <w:hideMark/>
          </w:tcPr>
          <w:p w14:paraId="6766679C" w14:textId="77777777" w:rsidR="00AF0CD3" w:rsidRPr="00AF0CD3" w:rsidRDefault="00AF0CD3" w:rsidP="00AF0CD3">
            <w:pPr>
              <w:jc w:val="both"/>
              <w:rPr>
                <w:bCs/>
                <w:sz w:val="28"/>
                <w:szCs w:val="28"/>
              </w:rPr>
            </w:pPr>
            <w:r w:rsidRPr="00AF0CD3">
              <w:rPr>
                <w:bCs/>
                <w:sz w:val="28"/>
                <w:szCs w:val="28"/>
              </w:rPr>
              <w:t>С/х организации</w:t>
            </w:r>
          </w:p>
        </w:tc>
        <w:tc>
          <w:tcPr>
            <w:tcW w:w="2964" w:type="dxa"/>
            <w:tcBorders>
              <w:top w:val="single" w:sz="4" w:space="0" w:color="auto"/>
              <w:left w:val="single" w:sz="4" w:space="0" w:color="auto"/>
              <w:bottom w:val="single" w:sz="4" w:space="0" w:color="auto"/>
              <w:right w:val="single" w:sz="4" w:space="0" w:color="auto"/>
            </w:tcBorders>
          </w:tcPr>
          <w:p w14:paraId="5EA1CA39" w14:textId="77777777" w:rsidR="00AF0CD3" w:rsidRPr="00AF0CD3" w:rsidRDefault="00AF0CD3" w:rsidP="00AF0CD3">
            <w:pPr>
              <w:jc w:val="both"/>
              <w:rPr>
                <w:bCs/>
                <w:sz w:val="28"/>
                <w:szCs w:val="28"/>
              </w:rPr>
            </w:pPr>
            <w:r w:rsidRPr="00AF0CD3">
              <w:rPr>
                <w:bCs/>
                <w:sz w:val="28"/>
                <w:szCs w:val="28"/>
              </w:rPr>
              <w:t>12 541 155,66</w:t>
            </w:r>
          </w:p>
        </w:tc>
        <w:tc>
          <w:tcPr>
            <w:tcW w:w="3453" w:type="dxa"/>
            <w:tcBorders>
              <w:top w:val="single" w:sz="4" w:space="0" w:color="auto"/>
              <w:left w:val="single" w:sz="4" w:space="0" w:color="auto"/>
              <w:bottom w:val="single" w:sz="4" w:space="0" w:color="auto"/>
              <w:right w:val="single" w:sz="4" w:space="0" w:color="auto"/>
            </w:tcBorders>
          </w:tcPr>
          <w:p w14:paraId="7FD7E4E3" w14:textId="77777777" w:rsidR="00AF0CD3" w:rsidRPr="00AF0CD3" w:rsidRDefault="00AF0CD3" w:rsidP="00AF0CD3">
            <w:pPr>
              <w:jc w:val="both"/>
              <w:rPr>
                <w:bCs/>
                <w:sz w:val="28"/>
                <w:szCs w:val="28"/>
              </w:rPr>
            </w:pPr>
            <w:r w:rsidRPr="00AF0CD3">
              <w:rPr>
                <w:bCs/>
                <w:sz w:val="28"/>
                <w:szCs w:val="28"/>
              </w:rPr>
              <w:t>12356262,15</w:t>
            </w:r>
          </w:p>
        </w:tc>
      </w:tr>
      <w:tr w:rsidR="00AF0CD3" w:rsidRPr="00AF0CD3" w14:paraId="3A29BDED" w14:textId="77777777" w:rsidTr="00CE64B4">
        <w:tc>
          <w:tcPr>
            <w:tcW w:w="3330" w:type="dxa"/>
            <w:tcBorders>
              <w:top w:val="single" w:sz="4" w:space="0" w:color="auto"/>
              <w:left w:val="single" w:sz="4" w:space="0" w:color="auto"/>
              <w:bottom w:val="single" w:sz="4" w:space="0" w:color="auto"/>
              <w:right w:val="single" w:sz="4" w:space="0" w:color="auto"/>
            </w:tcBorders>
            <w:hideMark/>
          </w:tcPr>
          <w:p w14:paraId="57AE5297" w14:textId="77777777" w:rsidR="00AF0CD3" w:rsidRPr="00AF0CD3" w:rsidRDefault="00AF0CD3" w:rsidP="00AF0CD3">
            <w:pPr>
              <w:jc w:val="both"/>
              <w:rPr>
                <w:bCs/>
                <w:sz w:val="28"/>
                <w:szCs w:val="28"/>
              </w:rPr>
            </w:pPr>
            <w:r w:rsidRPr="00AF0CD3">
              <w:rPr>
                <w:bCs/>
                <w:sz w:val="28"/>
                <w:szCs w:val="28"/>
              </w:rPr>
              <w:t>КФХ</w:t>
            </w:r>
          </w:p>
        </w:tc>
        <w:tc>
          <w:tcPr>
            <w:tcW w:w="2964" w:type="dxa"/>
            <w:tcBorders>
              <w:top w:val="single" w:sz="4" w:space="0" w:color="auto"/>
              <w:left w:val="single" w:sz="4" w:space="0" w:color="auto"/>
              <w:bottom w:val="single" w:sz="4" w:space="0" w:color="auto"/>
              <w:right w:val="single" w:sz="4" w:space="0" w:color="auto"/>
            </w:tcBorders>
          </w:tcPr>
          <w:p w14:paraId="55A33E53" w14:textId="77777777" w:rsidR="00AF0CD3" w:rsidRPr="00AF0CD3" w:rsidRDefault="00AF0CD3" w:rsidP="00AF0CD3">
            <w:pPr>
              <w:jc w:val="both"/>
              <w:rPr>
                <w:bCs/>
                <w:sz w:val="28"/>
                <w:szCs w:val="28"/>
              </w:rPr>
            </w:pPr>
            <w:r w:rsidRPr="00AF0CD3">
              <w:rPr>
                <w:bCs/>
                <w:sz w:val="28"/>
                <w:szCs w:val="28"/>
              </w:rPr>
              <w:t>1 980 911,96</w:t>
            </w:r>
          </w:p>
        </w:tc>
        <w:tc>
          <w:tcPr>
            <w:tcW w:w="3453" w:type="dxa"/>
            <w:tcBorders>
              <w:top w:val="single" w:sz="4" w:space="0" w:color="auto"/>
              <w:left w:val="single" w:sz="4" w:space="0" w:color="auto"/>
              <w:bottom w:val="single" w:sz="4" w:space="0" w:color="auto"/>
              <w:right w:val="single" w:sz="4" w:space="0" w:color="auto"/>
            </w:tcBorders>
          </w:tcPr>
          <w:p w14:paraId="729ADD53" w14:textId="77777777" w:rsidR="00AF0CD3" w:rsidRPr="00AF0CD3" w:rsidRDefault="00AF0CD3" w:rsidP="00AF0CD3">
            <w:pPr>
              <w:jc w:val="both"/>
              <w:rPr>
                <w:bCs/>
                <w:sz w:val="28"/>
                <w:szCs w:val="28"/>
              </w:rPr>
            </w:pPr>
            <w:r w:rsidRPr="00AF0CD3">
              <w:rPr>
                <w:bCs/>
                <w:sz w:val="28"/>
                <w:szCs w:val="28"/>
              </w:rPr>
              <w:t>2403847,48</w:t>
            </w:r>
          </w:p>
        </w:tc>
      </w:tr>
      <w:tr w:rsidR="00AF0CD3" w:rsidRPr="00AF0CD3" w14:paraId="5B31503D" w14:textId="77777777" w:rsidTr="00CE64B4">
        <w:tc>
          <w:tcPr>
            <w:tcW w:w="3330" w:type="dxa"/>
            <w:tcBorders>
              <w:top w:val="single" w:sz="4" w:space="0" w:color="auto"/>
              <w:left w:val="single" w:sz="4" w:space="0" w:color="auto"/>
              <w:bottom w:val="single" w:sz="4" w:space="0" w:color="auto"/>
              <w:right w:val="single" w:sz="4" w:space="0" w:color="auto"/>
            </w:tcBorders>
            <w:hideMark/>
          </w:tcPr>
          <w:p w14:paraId="6E6801D7" w14:textId="77777777" w:rsidR="00AF0CD3" w:rsidRPr="00AF0CD3" w:rsidRDefault="00AF0CD3" w:rsidP="00AF0CD3">
            <w:pPr>
              <w:jc w:val="both"/>
              <w:rPr>
                <w:bCs/>
                <w:sz w:val="28"/>
                <w:szCs w:val="28"/>
              </w:rPr>
            </w:pPr>
            <w:r w:rsidRPr="00AF0CD3">
              <w:rPr>
                <w:bCs/>
                <w:sz w:val="28"/>
                <w:szCs w:val="28"/>
              </w:rPr>
              <w:t>Итого:</w:t>
            </w:r>
          </w:p>
        </w:tc>
        <w:tc>
          <w:tcPr>
            <w:tcW w:w="2964" w:type="dxa"/>
            <w:tcBorders>
              <w:top w:val="single" w:sz="4" w:space="0" w:color="auto"/>
              <w:left w:val="single" w:sz="4" w:space="0" w:color="auto"/>
              <w:bottom w:val="single" w:sz="4" w:space="0" w:color="auto"/>
              <w:right w:val="single" w:sz="4" w:space="0" w:color="auto"/>
            </w:tcBorders>
          </w:tcPr>
          <w:p w14:paraId="271B7FA8" w14:textId="77777777" w:rsidR="00AF0CD3" w:rsidRPr="00AF0CD3" w:rsidRDefault="00AF0CD3" w:rsidP="00AF0CD3">
            <w:pPr>
              <w:jc w:val="both"/>
              <w:rPr>
                <w:bCs/>
                <w:sz w:val="28"/>
                <w:szCs w:val="28"/>
              </w:rPr>
            </w:pPr>
            <w:r w:rsidRPr="00AF0CD3">
              <w:rPr>
                <w:bCs/>
                <w:sz w:val="28"/>
                <w:szCs w:val="28"/>
              </w:rPr>
              <w:t>14 522 067,62</w:t>
            </w:r>
          </w:p>
        </w:tc>
        <w:tc>
          <w:tcPr>
            <w:tcW w:w="3453" w:type="dxa"/>
            <w:tcBorders>
              <w:top w:val="single" w:sz="4" w:space="0" w:color="auto"/>
              <w:left w:val="single" w:sz="4" w:space="0" w:color="auto"/>
              <w:bottom w:val="single" w:sz="4" w:space="0" w:color="auto"/>
              <w:right w:val="single" w:sz="4" w:space="0" w:color="auto"/>
            </w:tcBorders>
          </w:tcPr>
          <w:p w14:paraId="64FD0EE5" w14:textId="77777777" w:rsidR="00AF0CD3" w:rsidRPr="00AF0CD3" w:rsidRDefault="00AF0CD3" w:rsidP="00AF0CD3">
            <w:pPr>
              <w:jc w:val="both"/>
              <w:rPr>
                <w:bCs/>
                <w:sz w:val="28"/>
                <w:szCs w:val="28"/>
              </w:rPr>
            </w:pPr>
            <w:r w:rsidRPr="00AF0CD3">
              <w:rPr>
                <w:bCs/>
                <w:sz w:val="28"/>
                <w:szCs w:val="28"/>
              </w:rPr>
              <w:t>14760109,63</w:t>
            </w:r>
          </w:p>
        </w:tc>
      </w:tr>
    </w:tbl>
    <w:p w14:paraId="0DE02754" w14:textId="77777777" w:rsidR="00AF0CD3" w:rsidRPr="00AF0CD3" w:rsidRDefault="00AF0CD3" w:rsidP="00AF0CD3">
      <w:pPr>
        <w:jc w:val="both"/>
        <w:rPr>
          <w:bCs/>
          <w:sz w:val="28"/>
          <w:szCs w:val="28"/>
          <w:u w:val="single"/>
        </w:rPr>
      </w:pPr>
    </w:p>
    <w:p w14:paraId="6B517BF5" w14:textId="77777777" w:rsidR="00AF0CD3" w:rsidRPr="00AF0CD3" w:rsidRDefault="00AF0CD3" w:rsidP="00AF0CD3">
      <w:pPr>
        <w:jc w:val="both"/>
        <w:rPr>
          <w:bCs/>
          <w:sz w:val="28"/>
          <w:szCs w:val="28"/>
        </w:rPr>
      </w:pPr>
      <w:r w:rsidRPr="00AF0CD3">
        <w:rPr>
          <w:bCs/>
          <w:sz w:val="28"/>
          <w:szCs w:val="28"/>
        </w:rPr>
        <w:tab/>
        <w:t xml:space="preserve">Для </w:t>
      </w:r>
      <w:proofErr w:type="gramStart"/>
      <w:r w:rsidRPr="00AF0CD3">
        <w:rPr>
          <w:bCs/>
          <w:sz w:val="28"/>
          <w:szCs w:val="28"/>
        </w:rPr>
        <w:t>Получателей  всех</w:t>
      </w:r>
      <w:proofErr w:type="gramEnd"/>
      <w:r w:rsidRPr="00AF0CD3">
        <w:rPr>
          <w:bCs/>
          <w:sz w:val="28"/>
          <w:szCs w:val="28"/>
        </w:rPr>
        <w:t xml:space="preserve"> видов субсидий,  действует единое требование – у получателя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в котором подается заявление о предоставлении субсидии.</w:t>
      </w:r>
    </w:p>
    <w:p w14:paraId="300D59EB" w14:textId="77777777" w:rsidR="00AF0CD3" w:rsidRPr="00AF0CD3" w:rsidRDefault="00AF0CD3" w:rsidP="00AF0CD3">
      <w:pPr>
        <w:jc w:val="both"/>
        <w:rPr>
          <w:bCs/>
          <w:sz w:val="28"/>
          <w:szCs w:val="28"/>
        </w:rPr>
      </w:pPr>
      <w:r w:rsidRPr="00AF0CD3">
        <w:rPr>
          <w:bCs/>
          <w:sz w:val="28"/>
          <w:szCs w:val="28"/>
        </w:rPr>
        <w:tab/>
        <w:t>Предоставление субсидии осуществляется на основании соглашения, заключаемого между органом местного самоуправления и получателем субсидии, в соответствии с типовой формой соглашения.</w:t>
      </w:r>
    </w:p>
    <w:p w14:paraId="0B3F6637" w14:textId="77777777" w:rsidR="00AF0CD3" w:rsidRPr="00AF0CD3" w:rsidRDefault="00AF0CD3" w:rsidP="00AF0CD3">
      <w:pPr>
        <w:jc w:val="both"/>
        <w:rPr>
          <w:bCs/>
          <w:sz w:val="28"/>
          <w:szCs w:val="28"/>
        </w:rPr>
      </w:pPr>
    </w:p>
    <w:p w14:paraId="495BAB46" w14:textId="77777777" w:rsidR="00AF0CD3" w:rsidRPr="00AF0CD3" w:rsidRDefault="00AF0CD3" w:rsidP="00AF0CD3">
      <w:pPr>
        <w:jc w:val="both"/>
        <w:rPr>
          <w:bCs/>
          <w:sz w:val="28"/>
          <w:szCs w:val="28"/>
        </w:rPr>
      </w:pPr>
      <w:r w:rsidRPr="00AF0CD3">
        <w:rPr>
          <w:bCs/>
          <w:sz w:val="28"/>
          <w:szCs w:val="28"/>
        </w:rPr>
        <w:t>Муниципальная программа</w:t>
      </w:r>
    </w:p>
    <w:p w14:paraId="5CC66AA7" w14:textId="77777777" w:rsidR="00AF0CD3" w:rsidRPr="00AF0CD3" w:rsidRDefault="00AF0CD3" w:rsidP="00AF0CD3">
      <w:pPr>
        <w:jc w:val="both"/>
        <w:rPr>
          <w:bCs/>
          <w:sz w:val="28"/>
          <w:szCs w:val="28"/>
        </w:rPr>
      </w:pPr>
      <w:r w:rsidRPr="00AF0CD3">
        <w:rPr>
          <w:bCs/>
          <w:sz w:val="28"/>
          <w:szCs w:val="28"/>
        </w:rPr>
        <w:t xml:space="preserve">«Комплексное развитие сельских территорий Шегарского района» </w:t>
      </w:r>
    </w:p>
    <w:p w14:paraId="42F67AC9" w14:textId="77777777" w:rsidR="00AF0CD3" w:rsidRPr="00AF0CD3" w:rsidRDefault="00AF0CD3" w:rsidP="00AF0CD3">
      <w:pPr>
        <w:jc w:val="both"/>
        <w:rPr>
          <w:bCs/>
          <w:sz w:val="28"/>
          <w:szCs w:val="28"/>
        </w:rPr>
      </w:pPr>
    </w:p>
    <w:p w14:paraId="04D13D00" w14:textId="480FB306"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Целью </w:t>
      </w:r>
      <w:proofErr w:type="gramStart"/>
      <w:r w:rsidR="00AF0CD3" w:rsidRPr="00AF0CD3">
        <w:rPr>
          <w:bCs/>
          <w:sz w:val="28"/>
          <w:szCs w:val="28"/>
        </w:rPr>
        <w:t>Программы  является</w:t>
      </w:r>
      <w:proofErr w:type="gramEnd"/>
      <w:r w:rsidR="00AF0CD3" w:rsidRPr="00AF0CD3">
        <w:rPr>
          <w:bCs/>
          <w:sz w:val="28"/>
          <w:szCs w:val="28"/>
        </w:rPr>
        <w:t xml:space="preserve"> повышение качества жизни сельского населения, создание условий развития  сельских территорий. </w:t>
      </w:r>
    </w:p>
    <w:p w14:paraId="6A1DE384" w14:textId="77777777" w:rsidR="00AF0CD3" w:rsidRPr="00AF0CD3" w:rsidRDefault="00AF0CD3" w:rsidP="00AF0CD3">
      <w:pPr>
        <w:jc w:val="both"/>
        <w:rPr>
          <w:bCs/>
          <w:sz w:val="28"/>
          <w:szCs w:val="28"/>
        </w:rPr>
      </w:pPr>
      <w:r w:rsidRPr="00AF0CD3">
        <w:rPr>
          <w:bCs/>
          <w:sz w:val="28"/>
          <w:szCs w:val="28"/>
        </w:rPr>
        <w:t xml:space="preserve">Задачами - улучшение жилищных условий граждан, проживающих в сельской местности, реализация проектов по благоустройству сельских территорий и реализация проектов комплексного развития сельских территорий (Современный облик сельских территорий). </w:t>
      </w:r>
    </w:p>
    <w:p w14:paraId="17AE39D7" w14:textId="716EB2C9"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На реализацию мероприятий Программы в 2022 </w:t>
      </w:r>
      <w:proofErr w:type="gramStart"/>
      <w:r w:rsidR="00AF0CD3" w:rsidRPr="00AF0CD3">
        <w:rPr>
          <w:bCs/>
          <w:sz w:val="28"/>
          <w:szCs w:val="28"/>
        </w:rPr>
        <w:t>году  в</w:t>
      </w:r>
      <w:proofErr w:type="gramEnd"/>
      <w:r w:rsidR="00AF0CD3" w:rsidRPr="00AF0CD3">
        <w:rPr>
          <w:bCs/>
          <w:sz w:val="28"/>
          <w:szCs w:val="28"/>
        </w:rPr>
        <w:t xml:space="preserve"> рамках вышеуказанных задач фактически произведены расходы на сумму  15 045 216,9 руб., в т.ч. 263 613,69 руб. из федерального бюджета, 1 131 135,46 руб. из областного бюджета, 109 772,54 руб. из местного бюджета. </w:t>
      </w:r>
    </w:p>
    <w:p w14:paraId="11ED9C63" w14:textId="79D783A0"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Все средства направлены </w:t>
      </w:r>
      <w:proofErr w:type="gramStart"/>
      <w:r w:rsidR="00AF0CD3" w:rsidRPr="00AF0CD3">
        <w:rPr>
          <w:bCs/>
          <w:sz w:val="28"/>
          <w:szCs w:val="28"/>
        </w:rPr>
        <w:t>на  предоставление</w:t>
      </w:r>
      <w:proofErr w:type="gramEnd"/>
      <w:r w:rsidR="00AF0CD3" w:rsidRPr="00AF0CD3">
        <w:rPr>
          <w:bCs/>
          <w:sz w:val="28"/>
          <w:szCs w:val="28"/>
        </w:rPr>
        <w:t xml:space="preserve"> социальной выплаты гражданам. Социальная выплата на строительство (приобретение) жилья была предоставлена двум участникам мероприятий программы с составом семьи 3 и </w:t>
      </w:r>
      <w:proofErr w:type="gramStart"/>
      <w:r w:rsidR="00AF0CD3" w:rsidRPr="00AF0CD3">
        <w:rPr>
          <w:bCs/>
          <w:sz w:val="28"/>
          <w:szCs w:val="28"/>
        </w:rPr>
        <w:t>4  человек</w:t>
      </w:r>
      <w:proofErr w:type="gramEnd"/>
      <w:r w:rsidR="00AF0CD3" w:rsidRPr="00AF0CD3">
        <w:rPr>
          <w:bCs/>
          <w:sz w:val="28"/>
          <w:szCs w:val="28"/>
        </w:rPr>
        <w:t xml:space="preserve"> – это участники мероприятий, работающие по трудовым договорам в сфере агропромышленного комплекса, изъявившие желание улучшить жилищные условия путем приобретения жилого помещения и путем строительства. </w:t>
      </w:r>
    </w:p>
    <w:p w14:paraId="63954D0B" w14:textId="5A932F1D"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По состоянию </w:t>
      </w:r>
      <w:proofErr w:type="gramStart"/>
      <w:r w:rsidR="00AF0CD3" w:rsidRPr="00AF0CD3">
        <w:rPr>
          <w:bCs/>
          <w:sz w:val="28"/>
          <w:szCs w:val="28"/>
        </w:rPr>
        <w:t>на  01.01.2023</w:t>
      </w:r>
      <w:proofErr w:type="gramEnd"/>
      <w:r w:rsidR="00AF0CD3" w:rsidRPr="00AF0CD3">
        <w:rPr>
          <w:bCs/>
          <w:sz w:val="28"/>
          <w:szCs w:val="28"/>
        </w:rPr>
        <w:t xml:space="preserve"> года в списках претендентов  на участие в государственной программе «Комплексное развитие сельских территорий» состоят 15 человек,  из них:</w:t>
      </w:r>
    </w:p>
    <w:p w14:paraId="71B978FB" w14:textId="7521494B" w:rsidR="00AF0CD3" w:rsidRDefault="00ED6098" w:rsidP="00ED6098">
      <w:pPr>
        <w:ind w:left="540"/>
        <w:jc w:val="both"/>
        <w:rPr>
          <w:bCs/>
          <w:sz w:val="28"/>
          <w:szCs w:val="28"/>
        </w:rPr>
      </w:pPr>
      <w:r>
        <w:rPr>
          <w:bCs/>
          <w:sz w:val="28"/>
          <w:szCs w:val="28"/>
        </w:rPr>
        <w:t>1.</w:t>
      </w:r>
      <w:r w:rsidR="00AF0CD3" w:rsidRPr="00AF0CD3">
        <w:rPr>
          <w:bCs/>
          <w:sz w:val="28"/>
          <w:szCs w:val="28"/>
        </w:rPr>
        <w:t>граждане, работающие по трудовым договорам в агропромышленном комплексе в сельской местности, изъявившим желание улучшить жилищные условия путем строительства жилого дома -1 человек;</w:t>
      </w:r>
    </w:p>
    <w:p w14:paraId="73633B27" w14:textId="5C57FB46" w:rsidR="00AF0CD3" w:rsidRPr="00AF0CD3" w:rsidRDefault="00ED6098" w:rsidP="00ED6098">
      <w:pPr>
        <w:jc w:val="both"/>
        <w:rPr>
          <w:bCs/>
          <w:sz w:val="28"/>
          <w:szCs w:val="28"/>
        </w:rPr>
      </w:pPr>
      <w:r>
        <w:rPr>
          <w:bCs/>
          <w:sz w:val="28"/>
          <w:szCs w:val="28"/>
        </w:rPr>
        <w:lastRenderedPageBreak/>
        <w:t xml:space="preserve">        2.</w:t>
      </w:r>
      <w:r w:rsidR="00AF0CD3" w:rsidRPr="00AF0CD3">
        <w:rPr>
          <w:bCs/>
          <w:sz w:val="28"/>
          <w:szCs w:val="28"/>
        </w:rPr>
        <w:t xml:space="preserve">граждане, работающие по трудовым договорам в социальной сфере в </w:t>
      </w:r>
      <w:r>
        <w:rPr>
          <w:bCs/>
          <w:sz w:val="28"/>
          <w:szCs w:val="28"/>
        </w:rPr>
        <w:t xml:space="preserve">   </w:t>
      </w:r>
      <w:r w:rsidR="00AF0CD3" w:rsidRPr="00AF0CD3">
        <w:rPr>
          <w:bCs/>
          <w:sz w:val="28"/>
          <w:szCs w:val="28"/>
        </w:rPr>
        <w:t>сельской местности, изъявившим желание улучшить жилищные условия путем строительства жилого дома -2 человек;</w:t>
      </w:r>
    </w:p>
    <w:p w14:paraId="40E13EAE" w14:textId="77777777" w:rsidR="00AF0CD3" w:rsidRPr="00AF0CD3" w:rsidRDefault="00AF0CD3" w:rsidP="00AF0CD3">
      <w:pPr>
        <w:numPr>
          <w:ilvl w:val="0"/>
          <w:numId w:val="2"/>
        </w:numPr>
        <w:jc w:val="both"/>
        <w:rPr>
          <w:bCs/>
          <w:sz w:val="28"/>
          <w:szCs w:val="28"/>
        </w:rPr>
      </w:pPr>
      <w:r w:rsidRPr="00AF0CD3">
        <w:rPr>
          <w:bCs/>
          <w:sz w:val="28"/>
          <w:szCs w:val="28"/>
        </w:rPr>
        <w:t>граждане, работающие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 – 3 человека;</w:t>
      </w:r>
    </w:p>
    <w:p w14:paraId="1C2E6843" w14:textId="383C7C41" w:rsidR="00AF0CD3" w:rsidRPr="00CE64B4" w:rsidRDefault="00AF0CD3" w:rsidP="00CE64B4">
      <w:pPr>
        <w:pStyle w:val="a8"/>
        <w:numPr>
          <w:ilvl w:val="0"/>
          <w:numId w:val="2"/>
        </w:numPr>
        <w:jc w:val="both"/>
        <w:rPr>
          <w:bCs/>
          <w:sz w:val="28"/>
          <w:szCs w:val="28"/>
        </w:rPr>
      </w:pPr>
      <w:proofErr w:type="gramStart"/>
      <w:r w:rsidRPr="00CE64B4">
        <w:rPr>
          <w:bCs/>
          <w:sz w:val="28"/>
          <w:szCs w:val="28"/>
        </w:rPr>
        <w:t>граждане,  работающие</w:t>
      </w:r>
      <w:proofErr w:type="gramEnd"/>
      <w:r w:rsidRPr="00CE64B4">
        <w:rPr>
          <w:bCs/>
          <w:sz w:val="28"/>
          <w:szCs w:val="28"/>
        </w:rPr>
        <w:t xml:space="preserve"> по трудовым договорам в социальной сфере в</w:t>
      </w:r>
      <w:r w:rsidR="00ED6098">
        <w:rPr>
          <w:bCs/>
          <w:sz w:val="28"/>
          <w:szCs w:val="28"/>
        </w:rPr>
        <w:t xml:space="preserve"> </w:t>
      </w:r>
      <w:r w:rsidRPr="00CE64B4">
        <w:rPr>
          <w:bCs/>
          <w:sz w:val="28"/>
          <w:szCs w:val="28"/>
        </w:rPr>
        <w:t>сельской местности, изъявившим желание улучшить жилищные условия путем приобретения жилых помещений - 9 человек.</w:t>
      </w:r>
    </w:p>
    <w:p w14:paraId="3B629E05" w14:textId="77777777" w:rsidR="00AF0CD3" w:rsidRPr="00AF0CD3" w:rsidRDefault="00AF0CD3" w:rsidP="00AF0CD3">
      <w:pPr>
        <w:jc w:val="both"/>
        <w:rPr>
          <w:bCs/>
          <w:sz w:val="28"/>
          <w:szCs w:val="28"/>
        </w:rPr>
      </w:pPr>
    </w:p>
    <w:p w14:paraId="5154EAD3" w14:textId="77777777" w:rsidR="00AF0CD3" w:rsidRPr="00AF0CD3" w:rsidRDefault="00AF0CD3" w:rsidP="00AF0CD3">
      <w:pPr>
        <w:numPr>
          <w:ilvl w:val="0"/>
          <w:numId w:val="3"/>
        </w:numPr>
        <w:jc w:val="both"/>
        <w:rPr>
          <w:bCs/>
          <w:sz w:val="28"/>
          <w:szCs w:val="28"/>
        </w:rPr>
      </w:pPr>
      <w:r w:rsidRPr="00AF0CD3">
        <w:rPr>
          <w:bCs/>
          <w:sz w:val="28"/>
          <w:szCs w:val="28"/>
        </w:rPr>
        <w:t>По мероприятиям по благоустройству сельских территорий.</w:t>
      </w:r>
    </w:p>
    <w:p w14:paraId="41C185A8" w14:textId="77777777" w:rsidR="00AF0CD3" w:rsidRPr="00AF0CD3" w:rsidRDefault="00AF0CD3" w:rsidP="00AF0CD3">
      <w:pPr>
        <w:jc w:val="both"/>
        <w:rPr>
          <w:bCs/>
          <w:sz w:val="28"/>
          <w:szCs w:val="28"/>
        </w:rPr>
      </w:pPr>
      <w:r w:rsidRPr="00AF0CD3">
        <w:rPr>
          <w:bCs/>
          <w:sz w:val="28"/>
          <w:szCs w:val="28"/>
        </w:rPr>
        <w:t xml:space="preserve">Так же в 2021 году отделом сельского хозяйства был разработан и </w:t>
      </w:r>
      <w:proofErr w:type="gramStart"/>
      <w:r w:rsidRPr="00AF0CD3">
        <w:rPr>
          <w:bCs/>
          <w:sz w:val="28"/>
          <w:szCs w:val="28"/>
        </w:rPr>
        <w:t>предоставлен  в</w:t>
      </w:r>
      <w:proofErr w:type="gramEnd"/>
      <w:r w:rsidRPr="00AF0CD3">
        <w:rPr>
          <w:bCs/>
          <w:sz w:val="28"/>
          <w:szCs w:val="28"/>
        </w:rPr>
        <w:t xml:space="preserve"> Департамент социального экономического развития села Томской области для участия в отборе проектов по благоустройству сельских территорий паспорт проекта: «Обустройство площадок накопления твердых коммунальных отходов в МО «Шегарское сельское поселение». В связи с недостаточностью выделенных федеральных денежных средств на 2022 году, средств на реализацию данного проекта выделено не было.</w:t>
      </w:r>
    </w:p>
    <w:p w14:paraId="3831522D" w14:textId="4D6FA5CD" w:rsidR="00AF0CD3" w:rsidRPr="00AF0CD3" w:rsidRDefault="00CE64B4" w:rsidP="00AF0CD3">
      <w:pPr>
        <w:jc w:val="both"/>
        <w:rPr>
          <w:bCs/>
          <w:sz w:val="28"/>
          <w:szCs w:val="28"/>
        </w:rPr>
      </w:pPr>
      <w:r>
        <w:rPr>
          <w:bCs/>
          <w:sz w:val="28"/>
          <w:szCs w:val="28"/>
        </w:rPr>
        <w:t xml:space="preserve">         </w:t>
      </w:r>
      <w:r w:rsidR="00AF0CD3" w:rsidRPr="00AF0CD3">
        <w:rPr>
          <w:bCs/>
          <w:sz w:val="28"/>
          <w:szCs w:val="28"/>
        </w:rPr>
        <w:t>В 2022 году данный проект был подан для участия в отборе проектов в 2023 году. Результатов пока нет.</w:t>
      </w:r>
    </w:p>
    <w:p w14:paraId="572A6183" w14:textId="731F26E0"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В 2022 году, как и в 2021 году, отделом сельского хозяйства была предоставлена заявочная документация на проект «Строительство газовой котельной N=4,5МВт по ул.Калинина,44с в </w:t>
      </w:r>
      <w:proofErr w:type="spellStart"/>
      <w:r w:rsidR="00AF0CD3" w:rsidRPr="00AF0CD3">
        <w:rPr>
          <w:bCs/>
          <w:sz w:val="28"/>
          <w:szCs w:val="28"/>
        </w:rPr>
        <w:t>с.Мельниково</w:t>
      </w:r>
      <w:proofErr w:type="spellEnd"/>
      <w:r w:rsidR="00AF0CD3" w:rsidRPr="00AF0CD3">
        <w:rPr>
          <w:bCs/>
          <w:sz w:val="28"/>
          <w:szCs w:val="28"/>
        </w:rPr>
        <w:t xml:space="preserve"> Шегарского района Томской </w:t>
      </w:r>
      <w:proofErr w:type="gramStart"/>
      <w:r w:rsidR="00AF0CD3" w:rsidRPr="00AF0CD3">
        <w:rPr>
          <w:bCs/>
          <w:sz w:val="28"/>
          <w:szCs w:val="28"/>
        </w:rPr>
        <w:t>области»  и</w:t>
      </w:r>
      <w:proofErr w:type="gramEnd"/>
      <w:r w:rsidR="00AF0CD3" w:rsidRPr="00AF0CD3">
        <w:rPr>
          <w:bCs/>
          <w:sz w:val="28"/>
          <w:szCs w:val="28"/>
        </w:rPr>
        <w:t xml:space="preserve"> «Строительство канализационных очистных сооружений  в </w:t>
      </w:r>
      <w:proofErr w:type="spellStart"/>
      <w:r w:rsidR="00AF0CD3" w:rsidRPr="00AF0CD3">
        <w:rPr>
          <w:bCs/>
          <w:sz w:val="28"/>
          <w:szCs w:val="28"/>
        </w:rPr>
        <w:t>с.Мельниково</w:t>
      </w:r>
      <w:proofErr w:type="spellEnd"/>
      <w:r w:rsidR="00AF0CD3" w:rsidRPr="00AF0CD3">
        <w:rPr>
          <w:bCs/>
          <w:sz w:val="28"/>
          <w:szCs w:val="28"/>
        </w:rPr>
        <w:t xml:space="preserve">, Шегарского района». Со сроком реализации в 2023 году, но в связи не предоставлением в срок положительной </w:t>
      </w:r>
      <w:proofErr w:type="gramStart"/>
      <w:r w:rsidR="00AF0CD3" w:rsidRPr="00AF0CD3">
        <w:rPr>
          <w:bCs/>
          <w:sz w:val="28"/>
          <w:szCs w:val="28"/>
        </w:rPr>
        <w:t>экспертизы  и</w:t>
      </w:r>
      <w:proofErr w:type="gramEnd"/>
      <w:r w:rsidR="00AF0CD3" w:rsidRPr="00AF0CD3">
        <w:rPr>
          <w:bCs/>
          <w:sz w:val="28"/>
          <w:szCs w:val="28"/>
        </w:rPr>
        <w:t xml:space="preserve"> достоверности сметной стоимости на очистные сооружения и с недостатком средств выданных Министерством сельского хозяйства РФ на Томскую область, данный проект не прошел отбор.</w:t>
      </w:r>
    </w:p>
    <w:p w14:paraId="0FEBBE47" w14:textId="75999802"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В рамках данной программы отделом сельского хозяйства был составлен паспорт социально-экономического и пространственного положения ОНП (Опорного населенного пункта), включая данные о прилегающих населенных пунктах, который составляется по форме разработанной Министерством сельского хозяйства, и содержит информацию в отношении необходимых для развития ОНП мероприятий, для участия </w:t>
      </w:r>
      <w:proofErr w:type="gramStart"/>
      <w:r w:rsidR="00AF0CD3" w:rsidRPr="00AF0CD3">
        <w:rPr>
          <w:bCs/>
          <w:sz w:val="28"/>
          <w:szCs w:val="28"/>
        </w:rPr>
        <w:t>в конкурсных отборах</w:t>
      </w:r>
      <w:proofErr w:type="gramEnd"/>
      <w:r w:rsidR="00AF0CD3" w:rsidRPr="00AF0CD3">
        <w:rPr>
          <w:bCs/>
          <w:sz w:val="28"/>
          <w:szCs w:val="28"/>
        </w:rPr>
        <w:t xml:space="preserve"> проводимых Министерством.</w:t>
      </w:r>
    </w:p>
    <w:p w14:paraId="61EF5B8B" w14:textId="77777777" w:rsidR="00AF0CD3" w:rsidRPr="00AF0CD3" w:rsidRDefault="00AF0CD3" w:rsidP="00AF0CD3">
      <w:pPr>
        <w:jc w:val="both"/>
        <w:rPr>
          <w:bCs/>
          <w:sz w:val="28"/>
          <w:szCs w:val="28"/>
        </w:rPr>
      </w:pPr>
    </w:p>
    <w:p w14:paraId="3697D4B7" w14:textId="77777777" w:rsidR="00AF0CD3" w:rsidRPr="00AF0CD3" w:rsidRDefault="00AF0CD3" w:rsidP="00AF0CD3">
      <w:pPr>
        <w:jc w:val="both"/>
        <w:rPr>
          <w:bCs/>
          <w:sz w:val="28"/>
          <w:szCs w:val="28"/>
        </w:rPr>
      </w:pPr>
      <w:r w:rsidRPr="00AF0CD3">
        <w:rPr>
          <w:bCs/>
          <w:sz w:val="28"/>
          <w:szCs w:val="28"/>
        </w:rPr>
        <w:t>Муниципальная программа</w:t>
      </w:r>
    </w:p>
    <w:p w14:paraId="0DF2DD9F" w14:textId="20697DE3" w:rsidR="00AF0CD3" w:rsidRPr="00AF0CD3" w:rsidRDefault="00AF0CD3" w:rsidP="00AF0CD3">
      <w:pPr>
        <w:jc w:val="both"/>
        <w:rPr>
          <w:bCs/>
          <w:sz w:val="28"/>
          <w:szCs w:val="28"/>
        </w:rPr>
      </w:pPr>
      <w:r w:rsidRPr="00AF0CD3">
        <w:rPr>
          <w:bCs/>
          <w:sz w:val="28"/>
          <w:szCs w:val="28"/>
        </w:rPr>
        <w:t xml:space="preserve"> «Развитие сельскохозяйственного   производства и расширения рынка сельскохозяйственной продукции, сырья и продовольствия в части малых форм хозяйствования в Шегарском районе Томской области на 2021-2023 годы» за 2022год </w:t>
      </w:r>
    </w:p>
    <w:p w14:paraId="392CD6E8" w14:textId="7CF35DFE" w:rsidR="00AF0CD3" w:rsidRPr="00AF0CD3" w:rsidRDefault="00CE64B4" w:rsidP="00AF0CD3">
      <w:pPr>
        <w:jc w:val="both"/>
        <w:rPr>
          <w:bCs/>
          <w:sz w:val="28"/>
          <w:szCs w:val="28"/>
        </w:rPr>
      </w:pPr>
      <w:r>
        <w:rPr>
          <w:bCs/>
          <w:sz w:val="28"/>
          <w:szCs w:val="28"/>
        </w:rPr>
        <w:t xml:space="preserve">         </w:t>
      </w:r>
      <w:r w:rsidR="00AF0CD3" w:rsidRPr="00AF0CD3">
        <w:rPr>
          <w:bCs/>
          <w:sz w:val="28"/>
          <w:szCs w:val="28"/>
        </w:rPr>
        <w:t>Цель Муниципальной программы – создание условий для устойчивого развития малых форм хозяйствования и повышение их доходности.</w:t>
      </w:r>
    </w:p>
    <w:p w14:paraId="083D5A53" w14:textId="341F0F6D" w:rsidR="00AF0CD3" w:rsidRPr="00AF0CD3" w:rsidRDefault="00ED6098" w:rsidP="00AF0CD3">
      <w:pPr>
        <w:jc w:val="both"/>
        <w:rPr>
          <w:bCs/>
          <w:sz w:val="28"/>
          <w:szCs w:val="28"/>
        </w:rPr>
      </w:pPr>
      <w:r>
        <w:rPr>
          <w:bCs/>
          <w:sz w:val="28"/>
          <w:szCs w:val="28"/>
        </w:rPr>
        <w:t xml:space="preserve">       </w:t>
      </w:r>
      <w:r w:rsidR="00CE64B4">
        <w:rPr>
          <w:bCs/>
          <w:sz w:val="28"/>
          <w:szCs w:val="28"/>
        </w:rPr>
        <w:t xml:space="preserve"> </w:t>
      </w:r>
      <w:r w:rsidR="00AF0CD3" w:rsidRPr="00AF0CD3">
        <w:rPr>
          <w:bCs/>
          <w:sz w:val="28"/>
          <w:szCs w:val="28"/>
        </w:rPr>
        <w:t xml:space="preserve">На реализацию мероприятий Программы в 2022 году было запланировано 100 тыс. рублей, фактически произведены расходы из средств местного бюджета </w:t>
      </w:r>
      <w:r w:rsidR="00AF0CD3" w:rsidRPr="00AF0CD3">
        <w:rPr>
          <w:bCs/>
          <w:sz w:val="28"/>
          <w:szCs w:val="28"/>
        </w:rPr>
        <w:lastRenderedPageBreak/>
        <w:t xml:space="preserve">в сумме 100 </w:t>
      </w:r>
      <w:proofErr w:type="spellStart"/>
      <w:r w:rsidR="00AF0CD3" w:rsidRPr="00AF0CD3">
        <w:rPr>
          <w:bCs/>
          <w:sz w:val="28"/>
          <w:szCs w:val="28"/>
        </w:rPr>
        <w:t>тыс.руб</w:t>
      </w:r>
      <w:proofErr w:type="spellEnd"/>
      <w:r w:rsidR="00AF0CD3" w:rsidRPr="00AF0CD3">
        <w:rPr>
          <w:bCs/>
          <w:sz w:val="28"/>
          <w:szCs w:val="28"/>
        </w:rPr>
        <w:t>., средств федерального и областного бюджетов нет. Частные инвестиции отсутствуют.</w:t>
      </w:r>
    </w:p>
    <w:p w14:paraId="34BEE60A" w14:textId="3AC914A8"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На реализацию 1 мероприятия «Создание условий для увеличения поголовья КРС, в том числе коров, с целью увеличения производства молока, мяса в личных подсобных хозяйствах населения» были предусмотрены средства </w:t>
      </w:r>
      <w:proofErr w:type="gramStart"/>
      <w:r w:rsidR="00AF0CD3" w:rsidRPr="00AF0CD3">
        <w:rPr>
          <w:bCs/>
          <w:sz w:val="28"/>
          <w:szCs w:val="28"/>
        </w:rPr>
        <w:t>на  возмещение</w:t>
      </w:r>
      <w:proofErr w:type="gramEnd"/>
      <w:r w:rsidR="00AF0CD3" w:rsidRPr="00AF0CD3">
        <w:rPr>
          <w:bCs/>
          <w:sz w:val="28"/>
          <w:szCs w:val="28"/>
        </w:rPr>
        <w:t xml:space="preserve"> части затрат на потребление воды, для коров ведущим личное подсобное хозяйство, в размере 10% от тарифа. Данное мероприятие не было исполнено, в связи с не востребованностью данной услуги у населения, т.к. сумма к возмещению очень незначительна. </w:t>
      </w:r>
    </w:p>
    <w:p w14:paraId="1A8BD6D7" w14:textId="346408B6"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На реализацию 2 мероприятия «Создание условий для развития ярмарочной торговли (ярмарок выходного дня в г. Томске) было </w:t>
      </w:r>
      <w:proofErr w:type="gramStart"/>
      <w:r w:rsidR="00AF0CD3" w:rsidRPr="00AF0CD3">
        <w:rPr>
          <w:bCs/>
          <w:sz w:val="28"/>
          <w:szCs w:val="28"/>
        </w:rPr>
        <w:t>предусмотрено  80</w:t>
      </w:r>
      <w:proofErr w:type="gramEnd"/>
      <w:r w:rsidR="00AF0CD3" w:rsidRPr="00AF0CD3">
        <w:rPr>
          <w:bCs/>
          <w:sz w:val="28"/>
          <w:szCs w:val="28"/>
        </w:rPr>
        <w:t xml:space="preserve">,0 тыс. рублей. В связи с карантинным ограничением выезды ярмарки не проводились и как следствие, данное мероприятие не было востребовано. </w:t>
      </w:r>
    </w:p>
    <w:p w14:paraId="01BDBB58" w14:textId="5012D48E" w:rsidR="00AF0CD3" w:rsidRPr="00AF0CD3" w:rsidRDefault="00CE64B4" w:rsidP="00AF0CD3">
      <w:pPr>
        <w:jc w:val="both"/>
        <w:rPr>
          <w:bCs/>
          <w:sz w:val="28"/>
          <w:szCs w:val="28"/>
        </w:rPr>
      </w:pPr>
      <w:r>
        <w:rPr>
          <w:bCs/>
          <w:sz w:val="28"/>
          <w:szCs w:val="28"/>
        </w:rPr>
        <w:t xml:space="preserve">        </w:t>
      </w:r>
      <w:r w:rsidR="00AF0CD3" w:rsidRPr="00AF0CD3">
        <w:rPr>
          <w:bCs/>
          <w:sz w:val="28"/>
          <w:szCs w:val="28"/>
        </w:rPr>
        <w:t>На реализацию 3 мероприятия «Привлечение работников агропромышленного комплекса и МФХ к систематическим занятиям физической культурой и спортом, в целях их стимулирования, совершенствования их профессиональных знаний и методов работы, а также развития инициативы, сохранения традиций проведения физкультурно-профессиональных праздников, усиления пропаганды здорового образа жизни, организации активного отдыха сельского населения, укрепления и объединения дружеских связей» .</w:t>
      </w:r>
    </w:p>
    <w:p w14:paraId="389DC5BA" w14:textId="77777777" w:rsidR="00CE64B4" w:rsidRDefault="00AF0CD3" w:rsidP="00AF0CD3">
      <w:pPr>
        <w:jc w:val="both"/>
        <w:rPr>
          <w:bCs/>
          <w:sz w:val="28"/>
          <w:szCs w:val="28"/>
        </w:rPr>
      </w:pPr>
      <w:r w:rsidRPr="00AF0CD3">
        <w:rPr>
          <w:bCs/>
          <w:sz w:val="28"/>
          <w:szCs w:val="28"/>
        </w:rPr>
        <w:tab/>
      </w:r>
    </w:p>
    <w:p w14:paraId="5AD34A91" w14:textId="40F6BB58" w:rsidR="00AF0CD3" w:rsidRPr="00AF0CD3" w:rsidRDefault="00CE64B4" w:rsidP="00AF0CD3">
      <w:pPr>
        <w:jc w:val="both"/>
        <w:rPr>
          <w:bCs/>
          <w:sz w:val="28"/>
          <w:szCs w:val="28"/>
        </w:rPr>
      </w:pPr>
      <w:r>
        <w:rPr>
          <w:bCs/>
          <w:sz w:val="28"/>
          <w:szCs w:val="28"/>
        </w:rPr>
        <w:t xml:space="preserve">      </w:t>
      </w:r>
      <w:r w:rsidR="00AF0CD3" w:rsidRPr="00AF0CD3">
        <w:rPr>
          <w:bCs/>
          <w:sz w:val="28"/>
          <w:szCs w:val="28"/>
        </w:rPr>
        <w:t>Участие в областных конкурсах.</w:t>
      </w:r>
    </w:p>
    <w:p w14:paraId="1FDE4D35" w14:textId="51AC7A36" w:rsidR="00AF0CD3" w:rsidRPr="00AF0CD3" w:rsidRDefault="00CE64B4" w:rsidP="00AF0CD3">
      <w:pPr>
        <w:jc w:val="both"/>
        <w:rPr>
          <w:bCs/>
          <w:sz w:val="28"/>
          <w:szCs w:val="28"/>
        </w:rPr>
      </w:pPr>
      <w:r>
        <w:rPr>
          <w:bCs/>
          <w:sz w:val="28"/>
          <w:szCs w:val="28"/>
        </w:rPr>
        <w:t xml:space="preserve">      </w:t>
      </w:r>
      <w:r w:rsidR="00AF0CD3" w:rsidRPr="00AF0CD3">
        <w:rPr>
          <w:bCs/>
          <w:sz w:val="28"/>
          <w:szCs w:val="28"/>
        </w:rPr>
        <w:t xml:space="preserve">В 2022 году участником конкурса стала ИП Шакурова Н.А, с проектом по закладке сада жимолости и малины в </w:t>
      </w:r>
      <w:proofErr w:type="spellStart"/>
      <w:r w:rsidR="00AF0CD3" w:rsidRPr="00AF0CD3">
        <w:rPr>
          <w:bCs/>
          <w:sz w:val="28"/>
          <w:szCs w:val="28"/>
        </w:rPr>
        <w:t>с.Монастырка</w:t>
      </w:r>
      <w:proofErr w:type="spellEnd"/>
      <w:r w:rsidR="00AF0CD3" w:rsidRPr="00AF0CD3">
        <w:rPr>
          <w:bCs/>
          <w:sz w:val="28"/>
          <w:szCs w:val="28"/>
        </w:rPr>
        <w:t xml:space="preserve">, сумма гранта 3 </w:t>
      </w:r>
      <w:proofErr w:type="spellStart"/>
      <w:proofErr w:type="gramStart"/>
      <w:r w:rsidR="00AF0CD3" w:rsidRPr="00AF0CD3">
        <w:rPr>
          <w:bCs/>
          <w:sz w:val="28"/>
          <w:szCs w:val="28"/>
        </w:rPr>
        <w:t>млн.рублей</w:t>
      </w:r>
      <w:proofErr w:type="spellEnd"/>
      <w:proofErr w:type="gramEnd"/>
      <w:r w:rsidR="00AF0CD3" w:rsidRPr="00AF0CD3">
        <w:rPr>
          <w:bCs/>
          <w:sz w:val="28"/>
          <w:szCs w:val="28"/>
        </w:rPr>
        <w:t>. Но проект не прошел отбор.</w:t>
      </w:r>
    </w:p>
    <w:p w14:paraId="2E44BACE" w14:textId="514451D4" w:rsidR="00AF0CD3" w:rsidRPr="00AF0CD3" w:rsidRDefault="000972CA" w:rsidP="00AF0CD3">
      <w:pPr>
        <w:jc w:val="both"/>
        <w:rPr>
          <w:bCs/>
          <w:sz w:val="28"/>
          <w:szCs w:val="28"/>
        </w:rPr>
      </w:pPr>
      <w:r>
        <w:rPr>
          <w:bCs/>
          <w:sz w:val="28"/>
          <w:szCs w:val="28"/>
        </w:rPr>
        <w:t xml:space="preserve">       </w:t>
      </w:r>
      <w:r w:rsidR="00AF0CD3" w:rsidRPr="00AF0CD3">
        <w:rPr>
          <w:bCs/>
          <w:sz w:val="28"/>
          <w:szCs w:val="28"/>
        </w:rPr>
        <w:t xml:space="preserve">В Конкурсном отборе по форме господдержки малого бизнеса «Семейная ферма» победителем конкурса стала ИП </w:t>
      </w:r>
      <w:proofErr w:type="spellStart"/>
      <w:r w:rsidR="00AF0CD3" w:rsidRPr="00AF0CD3">
        <w:rPr>
          <w:bCs/>
          <w:sz w:val="28"/>
          <w:szCs w:val="28"/>
        </w:rPr>
        <w:t>Зинцова</w:t>
      </w:r>
      <w:proofErr w:type="spellEnd"/>
      <w:r w:rsidR="00AF0CD3" w:rsidRPr="00AF0CD3">
        <w:rPr>
          <w:bCs/>
          <w:sz w:val="28"/>
          <w:szCs w:val="28"/>
        </w:rPr>
        <w:t xml:space="preserve"> Е.Н., сумма гранта 30 000,00 тыс. рублей, в сфере растениеводства (выращивание зерновых и масличных культур). На средства гранта приобретено 2 комбайна, трактор. </w:t>
      </w:r>
    </w:p>
    <w:p w14:paraId="1DBF2E6E" w14:textId="77777777" w:rsidR="00AF0CD3" w:rsidRPr="00AF0CD3" w:rsidRDefault="00AF0CD3" w:rsidP="00AF0CD3">
      <w:pPr>
        <w:jc w:val="both"/>
        <w:rPr>
          <w:bCs/>
          <w:sz w:val="28"/>
          <w:szCs w:val="28"/>
        </w:rPr>
      </w:pPr>
      <w:r w:rsidRPr="00AF0CD3">
        <w:rPr>
          <w:bCs/>
          <w:sz w:val="28"/>
          <w:szCs w:val="28"/>
        </w:rPr>
        <w:tab/>
      </w:r>
    </w:p>
    <w:p w14:paraId="4A64F146" w14:textId="77777777" w:rsidR="00AF0CD3" w:rsidRPr="00AF0CD3" w:rsidRDefault="00AF0CD3" w:rsidP="00AF0CD3">
      <w:pPr>
        <w:jc w:val="both"/>
        <w:rPr>
          <w:bCs/>
          <w:sz w:val="28"/>
          <w:szCs w:val="28"/>
        </w:rPr>
      </w:pPr>
      <w:r w:rsidRPr="00AF0CD3">
        <w:rPr>
          <w:bCs/>
          <w:sz w:val="28"/>
          <w:szCs w:val="28"/>
        </w:rPr>
        <w:t>Сельское хозяйство района на 01.01.2023 года</w:t>
      </w:r>
    </w:p>
    <w:p w14:paraId="1D88F6EE" w14:textId="77777777" w:rsidR="00AF0CD3" w:rsidRPr="00AF0CD3" w:rsidRDefault="00AF0CD3" w:rsidP="00AF0CD3">
      <w:pPr>
        <w:jc w:val="both"/>
        <w:rPr>
          <w:bCs/>
          <w:sz w:val="28"/>
          <w:szCs w:val="28"/>
        </w:rPr>
      </w:pPr>
    </w:p>
    <w:p w14:paraId="2A75BC8A" w14:textId="010FADD6" w:rsidR="00AF0CD3" w:rsidRPr="00AF0CD3" w:rsidRDefault="000972CA" w:rsidP="00AF0CD3">
      <w:pPr>
        <w:jc w:val="both"/>
        <w:rPr>
          <w:bCs/>
          <w:sz w:val="28"/>
          <w:szCs w:val="28"/>
        </w:rPr>
      </w:pPr>
      <w:r>
        <w:rPr>
          <w:bCs/>
          <w:sz w:val="28"/>
          <w:szCs w:val="28"/>
        </w:rPr>
        <w:t xml:space="preserve">        </w:t>
      </w:r>
      <w:proofErr w:type="gramStart"/>
      <w:r w:rsidR="00AF0CD3" w:rsidRPr="00AF0CD3">
        <w:rPr>
          <w:bCs/>
          <w:sz w:val="28"/>
          <w:szCs w:val="28"/>
        </w:rPr>
        <w:t>Растениеводство  и</w:t>
      </w:r>
      <w:proofErr w:type="gramEnd"/>
      <w:r w:rsidR="00AF0CD3" w:rsidRPr="00AF0CD3">
        <w:rPr>
          <w:bCs/>
          <w:sz w:val="28"/>
          <w:szCs w:val="28"/>
        </w:rPr>
        <w:t xml:space="preserve"> молочно-мясное скотоводств составляют основу товарного производства и доходной сельской экономики. </w:t>
      </w:r>
    </w:p>
    <w:p w14:paraId="01CEB6D4" w14:textId="77777777" w:rsidR="00AF0CD3" w:rsidRPr="00AF0CD3" w:rsidRDefault="00AF0CD3" w:rsidP="00AF0CD3">
      <w:pPr>
        <w:jc w:val="both"/>
        <w:rPr>
          <w:bCs/>
          <w:sz w:val="28"/>
          <w:szCs w:val="28"/>
        </w:rPr>
      </w:pPr>
      <w:r w:rsidRPr="00AF0CD3">
        <w:rPr>
          <w:bCs/>
          <w:sz w:val="28"/>
          <w:szCs w:val="28"/>
        </w:rPr>
        <w:t xml:space="preserve">       Агропромышленный комплекс Шегарского </w:t>
      </w:r>
      <w:proofErr w:type="gramStart"/>
      <w:r w:rsidRPr="00AF0CD3">
        <w:rPr>
          <w:bCs/>
          <w:sz w:val="28"/>
          <w:szCs w:val="28"/>
        </w:rPr>
        <w:t>района  состоит</w:t>
      </w:r>
      <w:proofErr w:type="gramEnd"/>
      <w:r w:rsidRPr="00AF0CD3">
        <w:rPr>
          <w:bCs/>
          <w:sz w:val="28"/>
          <w:szCs w:val="28"/>
        </w:rPr>
        <w:t xml:space="preserve"> на сегодня из 3 сельскохозяйственных организаций:</w:t>
      </w:r>
    </w:p>
    <w:p w14:paraId="72489B6F" w14:textId="77777777" w:rsidR="00AF0CD3" w:rsidRPr="00AF0CD3" w:rsidRDefault="00AF0CD3" w:rsidP="00AF0CD3">
      <w:pPr>
        <w:jc w:val="both"/>
        <w:rPr>
          <w:bCs/>
          <w:sz w:val="28"/>
          <w:szCs w:val="28"/>
        </w:rPr>
      </w:pPr>
      <w:r w:rsidRPr="00AF0CD3">
        <w:rPr>
          <w:bCs/>
          <w:sz w:val="28"/>
          <w:szCs w:val="28"/>
        </w:rPr>
        <w:t>- ГСУ (</w:t>
      </w:r>
      <w:proofErr w:type="spellStart"/>
      <w:r w:rsidRPr="00AF0CD3">
        <w:rPr>
          <w:bCs/>
          <w:sz w:val="28"/>
          <w:szCs w:val="28"/>
        </w:rPr>
        <w:t>Госсорткомиссия</w:t>
      </w:r>
      <w:proofErr w:type="spellEnd"/>
      <w:r w:rsidRPr="00AF0CD3">
        <w:rPr>
          <w:bCs/>
          <w:sz w:val="28"/>
          <w:szCs w:val="28"/>
        </w:rPr>
        <w:t>)</w:t>
      </w:r>
    </w:p>
    <w:p w14:paraId="667FE8E9" w14:textId="77777777" w:rsidR="00AF0CD3" w:rsidRPr="00AF0CD3" w:rsidRDefault="00AF0CD3" w:rsidP="00AF0CD3">
      <w:pPr>
        <w:jc w:val="both"/>
        <w:rPr>
          <w:bCs/>
          <w:sz w:val="28"/>
          <w:szCs w:val="28"/>
        </w:rPr>
      </w:pPr>
      <w:r w:rsidRPr="00AF0CD3">
        <w:rPr>
          <w:bCs/>
          <w:sz w:val="28"/>
          <w:szCs w:val="28"/>
        </w:rPr>
        <w:t>- АО «</w:t>
      </w:r>
      <w:proofErr w:type="spellStart"/>
      <w:r w:rsidRPr="00AF0CD3">
        <w:rPr>
          <w:bCs/>
          <w:sz w:val="28"/>
          <w:szCs w:val="28"/>
        </w:rPr>
        <w:t>Сибагро</w:t>
      </w:r>
      <w:proofErr w:type="spellEnd"/>
      <w:r w:rsidRPr="00AF0CD3">
        <w:rPr>
          <w:bCs/>
          <w:sz w:val="28"/>
          <w:szCs w:val="28"/>
        </w:rPr>
        <w:t xml:space="preserve">» зашло 2022 году </w:t>
      </w:r>
    </w:p>
    <w:p w14:paraId="54171FAA" w14:textId="77777777" w:rsidR="00AF0CD3" w:rsidRPr="00AF0CD3" w:rsidRDefault="00AF0CD3" w:rsidP="00AF0CD3">
      <w:pPr>
        <w:jc w:val="both"/>
        <w:rPr>
          <w:bCs/>
          <w:sz w:val="28"/>
          <w:szCs w:val="28"/>
        </w:rPr>
      </w:pPr>
      <w:r w:rsidRPr="00AF0CD3">
        <w:rPr>
          <w:bCs/>
          <w:sz w:val="28"/>
          <w:szCs w:val="28"/>
        </w:rPr>
        <w:t xml:space="preserve">- самое крупное предприятие </w:t>
      </w:r>
      <w:proofErr w:type="gramStart"/>
      <w:r w:rsidRPr="00AF0CD3">
        <w:rPr>
          <w:bCs/>
          <w:sz w:val="28"/>
          <w:szCs w:val="28"/>
        </w:rPr>
        <w:t>района  -</w:t>
      </w:r>
      <w:proofErr w:type="gramEnd"/>
      <w:r w:rsidRPr="00AF0CD3">
        <w:rPr>
          <w:bCs/>
          <w:sz w:val="28"/>
          <w:szCs w:val="28"/>
        </w:rPr>
        <w:t xml:space="preserve"> ООО «Агрофирма «</w:t>
      </w:r>
      <w:proofErr w:type="spellStart"/>
      <w:r w:rsidRPr="00AF0CD3">
        <w:rPr>
          <w:bCs/>
          <w:sz w:val="28"/>
          <w:szCs w:val="28"/>
        </w:rPr>
        <w:t>Межениновская</w:t>
      </w:r>
      <w:proofErr w:type="spellEnd"/>
      <w:r w:rsidRPr="00AF0CD3">
        <w:rPr>
          <w:bCs/>
          <w:sz w:val="28"/>
          <w:szCs w:val="28"/>
        </w:rPr>
        <w:t xml:space="preserve">», </w:t>
      </w:r>
    </w:p>
    <w:p w14:paraId="1626A19D" w14:textId="77777777" w:rsidR="00AF0CD3" w:rsidRPr="00AF0CD3" w:rsidRDefault="00AF0CD3" w:rsidP="00AF0CD3">
      <w:pPr>
        <w:jc w:val="both"/>
        <w:rPr>
          <w:bCs/>
          <w:sz w:val="28"/>
          <w:szCs w:val="28"/>
        </w:rPr>
      </w:pPr>
      <w:r w:rsidRPr="00AF0CD3">
        <w:rPr>
          <w:bCs/>
          <w:sz w:val="28"/>
          <w:szCs w:val="28"/>
        </w:rPr>
        <w:t>- четыре действующих кооператива СППК «Каргалинский», СППК «Томский фермер», СССПК «Победа», СНИППК «</w:t>
      </w:r>
      <w:proofErr w:type="spellStart"/>
      <w:r w:rsidRPr="00AF0CD3">
        <w:rPr>
          <w:bCs/>
          <w:sz w:val="28"/>
          <w:szCs w:val="28"/>
        </w:rPr>
        <w:t>ИнотеАгро</w:t>
      </w:r>
      <w:proofErr w:type="spellEnd"/>
      <w:r w:rsidRPr="00AF0CD3">
        <w:rPr>
          <w:bCs/>
          <w:sz w:val="28"/>
          <w:szCs w:val="28"/>
        </w:rPr>
        <w:t>».</w:t>
      </w:r>
    </w:p>
    <w:p w14:paraId="6312CA3E" w14:textId="77777777" w:rsidR="00AF0CD3" w:rsidRPr="00AF0CD3" w:rsidRDefault="00AF0CD3" w:rsidP="00AF0CD3">
      <w:pPr>
        <w:jc w:val="both"/>
        <w:rPr>
          <w:bCs/>
          <w:sz w:val="28"/>
          <w:szCs w:val="28"/>
        </w:rPr>
      </w:pPr>
      <w:r w:rsidRPr="00AF0CD3">
        <w:rPr>
          <w:bCs/>
          <w:sz w:val="28"/>
          <w:szCs w:val="28"/>
        </w:rPr>
        <w:t xml:space="preserve"> - 34 крестьянских (фермерских) хозяйств, из них 3 КФХ зарегистрировано в 2022 году. </w:t>
      </w:r>
    </w:p>
    <w:p w14:paraId="62E58DEE" w14:textId="77777777" w:rsidR="00AF0CD3" w:rsidRPr="00AF0CD3" w:rsidRDefault="00AF0CD3" w:rsidP="00AF0CD3">
      <w:pPr>
        <w:jc w:val="both"/>
        <w:rPr>
          <w:bCs/>
          <w:sz w:val="28"/>
          <w:szCs w:val="28"/>
        </w:rPr>
      </w:pPr>
      <w:r w:rsidRPr="00AF0CD3">
        <w:rPr>
          <w:bCs/>
          <w:sz w:val="28"/>
          <w:szCs w:val="28"/>
        </w:rPr>
        <w:t xml:space="preserve">-  5 </w:t>
      </w:r>
      <w:proofErr w:type="gramStart"/>
      <w:r w:rsidRPr="00AF0CD3">
        <w:rPr>
          <w:bCs/>
          <w:sz w:val="28"/>
          <w:szCs w:val="28"/>
        </w:rPr>
        <w:t>306  личных</w:t>
      </w:r>
      <w:proofErr w:type="gramEnd"/>
      <w:r w:rsidRPr="00AF0CD3">
        <w:rPr>
          <w:bCs/>
          <w:sz w:val="28"/>
          <w:szCs w:val="28"/>
        </w:rPr>
        <w:t xml:space="preserve"> подсобных хозяйств, из которых только 310 хозяйств содержат КРС, и только в 44 из них, содержится более 3-х голов коров.</w:t>
      </w:r>
    </w:p>
    <w:p w14:paraId="1B82C266" w14:textId="184ABF6A" w:rsidR="00AF0CD3" w:rsidRPr="00AF0CD3" w:rsidRDefault="00ED6098" w:rsidP="00AF0CD3">
      <w:pPr>
        <w:jc w:val="both"/>
        <w:rPr>
          <w:bCs/>
          <w:sz w:val="28"/>
          <w:szCs w:val="28"/>
        </w:rPr>
      </w:pPr>
      <w:r>
        <w:rPr>
          <w:bCs/>
          <w:sz w:val="28"/>
          <w:szCs w:val="28"/>
        </w:rPr>
        <w:t xml:space="preserve">       </w:t>
      </w:r>
      <w:r w:rsidR="00AF0CD3" w:rsidRPr="00AF0CD3">
        <w:rPr>
          <w:bCs/>
          <w:sz w:val="28"/>
          <w:szCs w:val="28"/>
        </w:rPr>
        <w:t xml:space="preserve">В агропромышленном комплексе района </w:t>
      </w:r>
      <w:proofErr w:type="gramStart"/>
      <w:r w:rsidR="00AF0CD3" w:rsidRPr="00AF0CD3">
        <w:rPr>
          <w:bCs/>
          <w:sz w:val="28"/>
          <w:szCs w:val="28"/>
        </w:rPr>
        <w:t>трудится  286</w:t>
      </w:r>
      <w:proofErr w:type="gramEnd"/>
      <w:r w:rsidR="00AF0CD3" w:rsidRPr="00AF0CD3">
        <w:rPr>
          <w:bCs/>
          <w:sz w:val="28"/>
          <w:szCs w:val="28"/>
        </w:rPr>
        <w:t xml:space="preserve"> человек. Среднемесячная заработная плата в сельском хозяйстве в 2022 году составила 35 108,90 рублей.</w:t>
      </w:r>
    </w:p>
    <w:p w14:paraId="7D6427E4" w14:textId="48632914" w:rsidR="00AF0CD3" w:rsidRPr="00AF0CD3" w:rsidRDefault="00ED6098" w:rsidP="00AF0CD3">
      <w:pPr>
        <w:jc w:val="both"/>
        <w:rPr>
          <w:bCs/>
          <w:sz w:val="28"/>
          <w:szCs w:val="28"/>
        </w:rPr>
      </w:pPr>
      <w:r>
        <w:rPr>
          <w:bCs/>
          <w:sz w:val="28"/>
          <w:szCs w:val="28"/>
        </w:rPr>
        <w:lastRenderedPageBreak/>
        <w:t xml:space="preserve">      </w:t>
      </w:r>
      <w:r w:rsidR="00AF0CD3" w:rsidRPr="00AF0CD3">
        <w:rPr>
          <w:bCs/>
          <w:sz w:val="28"/>
          <w:szCs w:val="28"/>
        </w:rPr>
        <w:t>Растениеводство</w:t>
      </w:r>
    </w:p>
    <w:p w14:paraId="065B63E6" w14:textId="77777777" w:rsidR="00AF0CD3" w:rsidRPr="00AF0CD3" w:rsidRDefault="00AF0CD3" w:rsidP="00AF0CD3">
      <w:pPr>
        <w:jc w:val="both"/>
        <w:rPr>
          <w:bCs/>
          <w:sz w:val="28"/>
          <w:szCs w:val="28"/>
        </w:rPr>
      </w:pPr>
      <w:r w:rsidRPr="00AF0CD3">
        <w:rPr>
          <w:bCs/>
          <w:sz w:val="28"/>
          <w:szCs w:val="28"/>
        </w:rPr>
        <w:t>Посевная площадь сельскохозяйственных культур 2022- 35536,6 га (2021 -35 119,3 га).</w:t>
      </w:r>
    </w:p>
    <w:p w14:paraId="7B1421BA" w14:textId="77777777" w:rsidR="00AF0CD3" w:rsidRPr="00AF0CD3" w:rsidRDefault="00AF0CD3" w:rsidP="00AF0CD3">
      <w:pPr>
        <w:jc w:val="both"/>
        <w:rPr>
          <w:bCs/>
          <w:sz w:val="28"/>
          <w:szCs w:val="28"/>
        </w:rPr>
      </w:pPr>
      <w:r w:rsidRPr="00AF0CD3">
        <w:rPr>
          <w:bCs/>
          <w:sz w:val="28"/>
          <w:szCs w:val="28"/>
        </w:rPr>
        <w:t xml:space="preserve">        Под зерновые и зернобобовые, культуры </w:t>
      </w:r>
      <w:proofErr w:type="gramStart"/>
      <w:r w:rsidRPr="00AF0CD3">
        <w:rPr>
          <w:bCs/>
          <w:sz w:val="28"/>
          <w:szCs w:val="28"/>
        </w:rPr>
        <w:t>в  2022</w:t>
      </w:r>
      <w:proofErr w:type="gramEnd"/>
      <w:r w:rsidRPr="00AF0CD3">
        <w:rPr>
          <w:bCs/>
          <w:sz w:val="28"/>
          <w:szCs w:val="28"/>
        </w:rPr>
        <w:t xml:space="preserve"> – 19 289,0 га, 2021 году засеяно  - 19 225 га, площадь занятая техническими культурами (рапс) составила 5 750 га, 2021 -(5500) га. </w:t>
      </w:r>
    </w:p>
    <w:p w14:paraId="4E5EDF18" w14:textId="77777777" w:rsidR="00AF0CD3" w:rsidRPr="00AF0CD3" w:rsidRDefault="00AF0CD3" w:rsidP="00AF0CD3">
      <w:pPr>
        <w:jc w:val="both"/>
        <w:rPr>
          <w:bCs/>
          <w:sz w:val="28"/>
          <w:szCs w:val="28"/>
        </w:rPr>
      </w:pPr>
      <w:r w:rsidRPr="00AF0CD3">
        <w:rPr>
          <w:bCs/>
          <w:sz w:val="28"/>
          <w:szCs w:val="28"/>
        </w:rPr>
        <w:t xml:space="preserve">Валовой сбор зерновых и зернобобовых культур в 2021 году в хозяйствах всех категорий составил в амбарном весе 52 190 тонна.  </w:t>
      </w:r>
      <w:r w:rsidRPr="00AF0CD3">
        <w:rPr>
          <w:bCs/>
          <w:i/>
          <w:sz w:val="28"/>
          <w:szCs w:val="28"/>
        </w:rPr>
        <w:t xml:space="preserve">Валовый сбор зерновых 2022 года составил в амбарном весе </w:t>
      </w:r>
      <w:proofErr w:type="gramStart"/>
      <w:r w:rsidRPr="00AF0CD3">
        <w:rPr>
          <w:bCs/>
          <w:i/>
          <w:sz w:val="28"/>
          <w:szCs w:val="28"/>
        </w:rPr>
        <w:t>–  52</w:t>
      </w:r>
      <w:proofErr w:type="gramEnd"/>
      <w:r w:rsidRPr="00AF0CD3">
        <w:rPr>
          <w:bCs/>
          <w:i/>
          <w:sz w:val="28"/>
          <w:szCs w:val="28"/>
        </w:rPr>
        <w:t xml:space="preserve"> 372,9 ц/га (ур-ть-30,1), Это высшая урожайность по Томской области, но есть и негативный фактор - осталось не убрано 1 880 га пшеницы. </w:t>
      </w:r>
      <w:r w:rsidRPr="00AF0CD3">
        <w:rPr>
          <w:bCs/>
          <w:sz w:val="28"/>
          <w:szCs w:val="28"/>
        </w:rPr>
        <w:t xml:space="preserve">Это связано с плохими погодными условиями в период посевной и уборочной компании (дожди). </w:t>
      </w:r>
    </w:p>
    <w:p w14:paraId="28A185BE" w14:textId="77777777" w:rsidR="00AF0CD3" w:rsidRPr="00AF0CD3" w:rsidRDefault="00AF0CD3" w:rsidP="00AF0CD3">
      <w:pPr>
        <w:jc w:val="both"/>
        <w:rPr>
          <w:bCs/>
          <w:sz w:val="28"/>
          <w:szCs w:val="28"/>
        </w:rPr>
      </w:pPr>
      <w:proofErr w:type="gramStart"/>
      <w:r w:rsidRPr="00AF0CD3">
        <w:rPr>
          <w:bCs/>
          <w:sz w:val="28"/>
          <w:szCs w:val="28"/>
        </w:rPr>
        <w:t>Средняя  урожайность</w:t>
      </w:r>
      <w:proofErr w:type="gramEnd"/>
      <w:r w:rsidRPr="00AF0CD3">
        <w:rPr>
          <w:bCs/>
          <w:sz w:val="28"/>
          <w:szCs w:val="28"/>
        </w:rPr>
        <w:t xml:space="preserve"> по району в 2021 составила всего 27,1 ц/га, 2022 год- 30,1 ц/га.</w:t>
      </w:r>
    </w:p>
    <w:p w14:paraId="5794A4B0" w14:textId="77777777" w:rsidR="00AF0CD3" w:rsidRPr="00AF0CD3" w:rsidRDefault="00AF0CD3" w:rsidP="00AF0CD3">
      <w:pPr>
        <w:jc w:val="both"/>
        <w:rPr>
          <w:bCs/>
          <w:sz w:val="28"/>
          <w:szCs w:val="28"/>
        </w:rPr>
      </w:pPr>
      <w:r w:rsidRPr="00AF0CD3">
        <w:rPr>
          <w:bCs/>
          <w:sz w:val="28"/>
          <w:szCs w:val="28"/>
        </w:rPr>
        <w:t xml:space="preserve">      Средняя урожайность по хозяйствам за 2021г/ 2022 г: </w:t>
      </w:r>
    </w:p>
    <w:p w14:paraId="7C7EC588" w14:textId="77777777" w:rsidR="00AF0CD3" w:rsidRPr="00AF0CD3" w:rsidRDefault="00AF0CD3" w:rsidP="00AF0CD3">
      <w:pPr>
        <w:jc w:val="both"/>
        <w:rPr>
          <w:bCs/>
          <w:i/>
          <w:sz w:val="28"/>
          <w:szCs w:val="28"/>
        </w:rPr>
      </w:pPr>
      <w:r w:rsidRPr="00AF0CD3">
        <w:rPr>
          <w:bCs/>
          <w:sz w:val="28"/>
          <w:szCs w:val="28"/>
        </w:rPr>
        <w:t xml:space="preserve">ООО «Агрофирма </w:t>
      </w:r>
      <w:proofErr w:type="spellStart"/>
      <w:r w:rsidRPr="00AF0CD3">
        <w:rPr>
          <w:bCs/>
          <w:sz w:val="28"/>
          <w:szCs w:val="28"/>
        </w:rPr>
        <w:t>Межениновская</w:t>
      </w:r>
      <w:proofErr w:type="spellEnd"/>
      <w:r w:rsidRPr="00AF0CD3">
        <w:rPr>
          <w:bCs/>
          <w:sz w:val="28"/>
          <w:szCs w:val="28"/>
        </w:rPr>
        <w:t xml:space="preserve">» – 26,1 ц/га; / </w:t>
      </w:r>
      <w:r w:rsidRPr="00AF0CD3">
        <w:rPr>
          <w:bCs/>
          <w:i/>
          <w:sz w:val="28"/>
          <w:szCs w:val="28"/>
        </w:rPr>
        <w:t>28,8 ц/га</w:t>
      </w:r>
    </w:p>
    <w:p w14:paraId="266CEB31" w14:textId="77777777" w:rsidR="00AF0CD3" w:rsidRPr="00AF0CD3" w:rsidRDefault="00AF0CD3" w:rsidP="00AF0CD3">
      <w:pPr>
        <w:jc w:val="both"/>
        <w:rPr>
          <w:bCs/>
          <w:sz w:val="28"/>
          <w:szCs w:val="28"/>
        </w:rPr>
      </w:pPr>
      <w:r w:rsidRPr="00AF0CD3">
        <w:rPr>
          <w:bCs/>
          <w:sz w:val="28"/>
          <w:szCs w:val="28"/>
        </w:rPr>
        <w:t xml:space="preserve">СПК «Белосток» - 32,4 ц/га;/ </w:t>
      </w:r>
      <w:r w:rsidRPr="00AF0CD3">
        <w:rPr>
          <w:bCs/>
          <w:i/>
          <w:sz w:val="28"/>
          <w:szCs w:val="28"/>
        </w:rPr>
        <w:t>30,5 ц/га</w:t>
      </w:r>
    </w:p>
    <w:p w14:paraId="3B878926" w14:textId="77777777" w:rsidR="00AF0CD3" w:rsidRPr="00AF0CD3" w:rsidRDefault="00AF0CD3" w:rsidP="00AF0CD3">
      <w:pPr>
        <w:jc w:val="both"/>
        <w:rPr>
          <w:bCs/>
          <w:sz w:val="28"/>
          <w:szCs w:val="28"/>
        </w:rPr>
      </w:pPr>
      <w:r w:rsidRPr="00AF0CD3">
        <w:rPr>
          <w:bCs/>
          <w:sz w:val="28"/>
          <w:szCs w:val="28"/>
        </w:rPr>
        <w:t>ИП Глава КФХ Варфоломеев А. К. – 39,5 ц/га; / 39,5 ц/га</w:t>
      </w:r>
    </w:p>
    <w:p w14:paraId="59A5422E" w14:textId="77777777" w:rsidR="00AF0CD3" w:rsidRPr="00AF0CD3" w:rsidRDefault="00AF0CD3" w:rsidP="00AF0CD3">
      <w:pPr>
        <w:jc w:val="both"/>
        <w:rPr>
          <w:bCs/>
          <w:i/>
          <w:sz w:val="28"/>
          <w:szCs w:val="28"/>
        </w:rPr>
      </w:pPr>
      <w:r w:rsidRPr="00AF0CD3">
        <w:rPr>
          <w:bCs/>
          <w:sz w:val="28"/>
          <w:szCs w:val="28"/>
        </w:rPr>
        <w:t xml:space="preserve">ИП Глава КФХ </w:t>
      </w:r>
      <w:proofErr w:type="spellStart"/>
      <w:r w:rsidRPr="00AF0CD3">
        <w:rPr>
          <w:bCs/>
          <w:sz w:val="28"/>
          <w:szCs w:val="28"/>
        </w:rPr>
        <w:t>Зинцова</w:t>
      </w:r>
      <w:proofErr w:type="spellEnd"/>
      <w:r w:rsidRPr="00AF0CD3">
        <w:rPr>
          <w:bCs/>
          <w:sz w:val="28"/>
          <w:szCs w:val="28"/>
        </w:rPr>
        <w:t xml:space="preserve"> Е.Н. – 15,2 ц/га.  / </w:t>
      </w:r>
      <w:r w:rsidRPr="00AF0CD3">
        <w:rPr>
          <w:bCs/>
          <w:i/>
          <w:sz w:val="28"/>
          <w:szCs w:val="28"/>
        </w:rPr>
        <w:t>31,8 ц/га</w:t>
      </w:r>
    </w:p>
    <w:p w14:paraId="33E8D493" w14:textId="77777777" w:rsidR="00AF0CD3" w:rsidRPr="00AF0CD3" w:rsidRDefault="00AF0CD3" w:rsidP="00AF0CD3">
      <w:pPr>
        <w:jc w:val="both"/>
        <w:rPr>
          <w:bCs/>
          <w:i/>
          <w:sz w:val="28"/>
          <w:szCs w:val="28"/>
        </w:rPr>
      </w:pPr>
      <w:r w:rsidRPr="00AF0CD3">
        <w:rPr>
          <w:bCs/>
          <w:i/>
          <w:sz w:val="28"/>
          <w:szCs w:val="28"/>
        </w:rPr>
        <w:t>ОА «</w:t>
      </w:r>
      <w:proofErr w:type="spellStart"/>
      <w:r w:rsidRPr="00AF0CD3">
        <w:rPr>
          <w:bCs/>
          <w:i/>
          <w:sz w:val="28"/>
          <w:szCs w:val="28"/>
        </w:rPr>
        <w:t>Сибагро</w:t>
      </w:r>
      <w:proofErr w:type="spellEnd"/>
      <w:r w:rsidRPr="00AF0CD3">
        <w:rPr>
          <w:bCs/>
          <w:i/>
          <w:sz w:val="28"/>
          <w:szCs w:val="28"/>
        </w:rPr>
        <w:t>» - 23,8 ц/га</w:t>
      </w:r>
    </w:p>
    <w:p w14:paraId="062FDA88" w14:textId="77777777" w:rsidR="00AF0CD3" w:rsidRPr="00AF0CD3" w:rsidRDefault="00AF0CD3" w:rsidP="00AF0CD3">
      <w:pPr>
        <w:jc w:val="both"/>
        <w:rPr>
          <w:bCs/>
          <w:sz w:val="28"/>
          <w:szCs w:val="28"/>
        </w:rPr>
      </w:pPr>
    </w:p>
    <w:p w14:paraId="74DF3FB0" w14:textId="48F2587F" w:rsidR="00AF0CD3" w:rsidRPr="00AF0CD3" w:rsidRDefault="00ED6098" w:rsidP="00AF0CD3">
      <w:pPr>
        <w:jc w:val="both"/>
        <w:rPr>
          <w:bCs/>
          <w:sz w:val="28"/>
          <w:szCs w:val="28"/>
        </w:rPr>
      </w:pPr>
      <w:r>
        <w:rPr>
          <w:bCs/>
          <w:sz w:val="28"/>
          <w:szCs w:val="28"/>
        </w:rPr>
        <w:t xml:space="preserve">        </w:t>
      </w:r>
      <w:r w:rsidR="00AF0CD3" w:rsidRPr="00AF0CD3">
        <w:rPr>
          <w:bCs/>
          <w:sz w:val="28"/>
          <w:szCs w:val="28"/>
        </w:rPr>
        <w:t xml:space="preserve">В 2022 году была увлечена посевная площадь под овощными культурами на полях фермера Липовки Сергея Андреевича (с. Мельниково). Посадки картофеля составили 28 га 2021 -27 га и средняя урожайность картофеля составила 315,3 ц/га (2021 -327,8). </w:t>
      </w:r>
    </w:p>
    <w:p w14:paraId="339B2A31" w14:textId="77777777" w:rsidR="00AF0CD3" w:rsidRPr="00AF0CD3" w:rsidRDefault="00AF0CD3" w:rsidP="00AF0CD3">
      <w:pPr>
        <w:jc w:val="both"/>
        <w:rPr>
          <w:bCs/>
          <w:sz w:val="28"/>
          <w:szCs w:val="28"/>
        </w:rPr>
      </w:pPr>
      <w:r w:rsidRPr="00AF0CD3">
        <w:rPr>
          <w:bCs/>
          <w:sz w:val="28"/>
          <w:szCs w:val="28"/>
        </w:rPr>
        <w:t xml:space="preserve">        Минеральные удобрения в 2022 г были приобретены в количестве 7 300 тонн, (2021- 6531 тонны).</w:t>
      </w:r>
    </w:p>
    <w:p w14:paraId="62AE58F7" w14:textId="77777777" w:rsidR="00AF0CD3" w:rsidRPr="00AF0CD3" w:rsidRDefault="00AF0CD3" w:rsidP="00AF0CD3">
      <w:pPr>
        <w:jc w:val="both"/>
        <w:rPr>
          <w:bCs/>
          <w:sz w:val="28"/>
          <w:szCs w:val="28"/>
        </w:rPr>
      </w:pPr>
      <w:r w:rsidRPr="00AF0CD3">
        <w:rPr>
          <w:bCs/>
          <w:sz w:val="28"/>
          <w:szCs w:val="28"/>
        </w:rPr>
        <w:t xml:space="preserve">       Сельхозтоваропроизводителями продолжено обновление парка сельскохозяйственной техники и в 2022 было приобретено– 20 единиц, в том числе:</w:t>
      </w:r>
    </w:p>
    <w:p w14:paraId="5597DA4A" w14:textId="77777777" w:rsidR="00AF0CD3" w:rsidRPr="00AF0CD3" w:rsidRDefault="00AF0CD3" w:rsidP="00AF0CD3">
      <w:pPr>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0"/>
        <w:gridCol w:w="7041"/>
      </w:tblGrid>
      <w:tr w:rsidR="00AF0CD3" w:rsidRPr="00AF0CD3" w14:paraId="501C343A" w14:textId="77777777" w:rsidTr="00ED6098">
        <w:trPr>
          <w:trHeight w:val="631"/>
        </w:trPr>
        <w:tc>
          <w:tcPr>
            <w:tcW w:w="2990" w:type="dxa"/>
            <w:shd w:val="clear" w:color="auto" w:fill="auto"/>
          </w:tcPr>
          <w:p w14:paraId="3D9E2B90" w14:textId="77777777" w:rsidR="00AF0CD3" w:rsidRPr="00AF0CD3" w:rsidRDefault="00AF0CD3" w:rsidP="00AF0CD3">
            <w:pPr>
              <w:jc w:val="both"/>
              <w:rPr>
                <w:bCs/>
                <w:sz w:val="28"/>
                <w:szCs w:val="28"/>
              </w:rPr>
            </w:pPr>
            <w:r w:rsidRPr="00AF0CD3">
              <w:rPr>
                <w:bCs/>
                <w:sz w:val="28"/>
                <w:szCs w:val="28"/>
              </w:rPr>
              <w:t>Наименование предприятия</w:t>
            </w:r>
          </w:p>
        </w:tc>
        <w:tc>
          <w:tcPr>
            <w:tcW w:w="7041" w:type="dxa"/>
            <w:shd w:val="clear" w:color="auto" w:fill="auto"/>
          </w:tcPr>
          <w:p w14:paraId="77FA159E" w14:textId="77777777" w:rsidR="00AF0CD3" w:rsidRPr="00AF0CD3" w:rsidRDefault="00AF0CD3" w:rsidP="00AF0CD3">
            <w:pPr>
              <w:jc w:val="both"/>
              <w:rPr>
                <w:bCs/>
                <w:sz w:val="28"/>
                <w:szCs w:val="28"/>
              </w:rPr>
            </w:pPr>
            <w:r w:rsidRPr="00AF0CD3">
              <w:rPr>
                <w:bCs/>
                <w:sz w:val="28"/>
                <w:szCs w:val="28"/>
              </w:rPr>
              <w:t>2022 году</w:t>
            </w:r>
          </w:p>
        </w:tc>
      </w:tr>
      <w:tr w:rsidR="00AF0CD3" w:rsidRPr="00AF0CD3" w14:paraId="6A69371F" w14:textId="77777777" w:rsidTr="00ED6098">
        <w:tc>
          <w:tcPr>
            <w:tcW w:w="2990" w:type="dxa"/>
            <w:vMerge w:val="restart"/>
            <w:shd w:val="clear" w:color="auto" w:fill="auto"/>
          </w:tcPr>
          <w:p w14:paraId="650C6936" w14:textId="77777777" w:rsidR="00AF0CD3" w:rsidRPr="00AF0CD3" w:rsidRDefault="00AF0CD3" w:rsidP="00AF0CD3">
            <w:pPr>
              <w:jc w:val="both"/>
              <w:rPr>
                <w:bCs/>
                <w:sz w:val="28"/>
                <w:szCs w:val="28"/>
              </w:rPr>
            </w:pPr>
            <w:r w:rsidRPr="00AF0CD3">
              <w:rPr>
                <w:bCs/>
                <w:sz w:val="28"/>
                <w:szCs w:val="28"/>
              </w:rPr>
              <w:t>ООО «Агрофирма «</w:t>
            </w:r>
            <w:proofErr w:type="spellStart"/>
            <w:r w:rsidRPr="00AF0CD3">
              <w:rPr>
                <w:bCs/>
                <w:sz w:val="28"/>
                <w:szCs w:val="28"/>
              </w:rPr>
              <w:t>Межениновская</w:t>
            </w:r>
            <w:proofErr w:type="spellEnd"/>
            <w:r w:rsidRPr="00AF0CD3">
              <w:rPr>
                <w:bCs/>
                <w:sz w:val="28"/>
                <w:szCs w:val="28"/>
              </w:rPr>
              <w:t>»</w:t>
            </w:r>
          </w:p>
        </w:tc>
        <w:tc>
          <w:tcPr>
            <w:tcW w:w="7041" w:type="dxa"/>
            <w:shd w:val="clear" w:color="auto" w:fill="auto"/>
          </w:tcPr>
          <w:p w14:paraId="282D3C26" w14:textId="77777777" w:rsidR="00AF0CD3" w:rsidRPr="00AF0CD3" w:rsidRDefault="00AF0CD3" w:rsidP="00AF0CD3">
            <w:pPr>
              <w:numPr>
                <w:ilvl w:val="0"/>
                <w:numId w:val="6"/>
              </w:numPr>
              <w:jc w:val="both"/>
              <w:rPr>
                <w:bCs/>
                <w:sz w:val="28"/>
                <w:szCs w:val="28"/>
              </w:rPr>
            </w:pPr>
            <w:r w:rsidRPr="00AF0CD3">
              <w:rPr>
                <w:bCs/>
                <w:sz w:val="28"/>
                <w:szCs w:val="28"/>
              </w:rPr>
              <w:t xml:space="preserve">трактор </w:t>
            </w:r>
            <w:proofErr w:type="spellStart"/>
            <w:r w:rsidRPr="00AF0CD3">
              <w:rPr>
                <w:bCs/>
                <w:sz w:val="28"/>
                <w:szCs w:val="28"/>
              </w:rPr>
              <w:t>Версалите</w:t>
            </w:r>
            <w:proofErr w:type="spellEnd"/>
            <w:r w:rsidRPr="00AF0CD3">
              <w:rPr>
                <w:bCs/>
                <w:sz w:val="28"/>
                <w:szCs w:val="28"/>
              </w:rPr>
              <w:t xml:space="preserve"> 2400</w:t>
            </w:r>
          </w:p>
        </w:tc>
      </w:tr>
      <w:tr w:rsidR="00AF0CD3" w:rsidRPr="00AF0CD3" w14:paraId="1853E1D3" w14:textId="77777777" w:rsidTr="00ED6098">
        <w:tc>
          <w:tcPr>
            <w:tcW w:w="2990" w:type="dxa"/>
            <w:vMerge/>
            <w:shd w:val="clear" w:color="auto" w:fill="auto"/>
          </w:tcPr>
          <w:p w14:paraId="61749EBD" w14:textId="77777777" w:rsidR="00AF0CD3" w:rsidRPr="00AF0CD3" w:rsidRDefault="00AF0CD3" w:rsidP="00AF0CD3">
            <w:pPr>
              <w:jc w:val="both"/>
              <w:rPr>
                <w:bCs/>
                <w:sz w:val="28"/>
                <w:szCs w:val="28"/>
              </w:rPr>
            </w:pPr>
          </w:p>
        </w:tc>
        <w:tc>
          <w:tcPr>
            <w:tcW w:w="7041" w:type="dxa"/>
            <w:shd w:val="clear" w:color="auto" w:fill="auto"/>
          </w:tcPr>
          <w:p w14:paraId="51FAA9E0" w14:textId="77777777" w:rsidR="00AF0CD3" w:rsidRPr="00AF0CD3" w:rsidRDefault="00AF0CD3" w:rsidP="00AF0CD3">
            <w:pPr>
              <w:jc w:val="both"/>
              <w:rPr>
                <w:bCs/>
                <w:sz w:val="28"/>
                <w:szCs w:val="28"/>
              </w:rPr>
            </w:pPr>
            <w:r w:rsidRPr="00AF0CD3">
              <w:rPr>
                <w:bCs/>
                <w:sz w:val="28"/>
                <w:szCs w:val="28"/>
              </w:rPr>
              <w:t xml:space="preserve">2-Сеялка </w:t>
            </w:r>
            <w:proofErr w:type="spellStart"/>
            <w:r w:rsidRPr="00AF0CD3">
              <w:rPr>
                <w:bCs/>
                <w:sz w:val="28"/>
                <w:szCs w:val="28"/>
              </w:rPr>
              <w:t>ФиатАгро</w:t>
            </w:r>
            <w:proofErr w:type="spellEnd"/>
            <w:r w:rsidRPr="00AF0CD3">
              <w:rPr>
                <w:bCs/>
                <w:sz w:val="28"/>
                <w:szCs w:val="28"/>
              </w:rPr>
              <w:t xml:space="preserve"> </w:t>
            </w:r>
          </w:p>
        </w:tc>
      </w:tr>
      <w:tr w:rsidR="00AF0CD3" w:rsidRPr="00AF0CD3" w14:paraId="02DDE454" w14:textId="77777777" w:rsidTr="00ED6098">
        <w:tc>
          <w:tcPr>
            <w:tcW w:w="2990" w:type="dxa"/>
            <w:vMerge/>
            <w:shd w:val="clear" w:color="auto" w:fill="auto"/>
          </w:tcPr>
          <w:p w14:paraId="650B2142" w14:textId="77777777" w:rsidR="00AF0CD3" w:rsidRPr="00AF0CD3" w:rsidRDefault="00AF0CD3" w:rsidP="00AF0CD3">
            <w:pPr>
              <w:jc w:val="both"/>
              <w:rPr>
                <w:bCs/>
                <w:sz w:val="28"/>
                <w:szCs w:val="28"/>
              </w:rPr>
            </w:pPr>
          </w:p>
        </w:tc>
        <w:tc>
          <w:tcPr>
            <w:tcW w:w="7041" w:type="dxa"/>
            <w:shd w:val="clear" w:color="auto" w:fill="auto"/>
          </w:tcPr>
          <w:p w14:paraId="7707D75C" w14:textId="77777777" w:rsidR="00AF0CD3" w:rsidRPr="00AF0CD3" w:rsidRDefault="00AF0CD3" w:rsidP="00AF0CD3">
            <w:pPr>
              <w:jc w:val="both"/>
              <w:rPr>
                <w:bCs/>
                <w:sz w:val="28"/>
                <w:szCs w:val="28"/>
              </w:rPr>
            </w:pPr>
            <w:r w:rsidRPr="00AF0CD3">
              <w:rPr>
                <w:bCs/>
                <w:sz w:val="28"/>
                <w:szCs w:val="28"/>
              </w:rPr>
              <w:t>2-Дисковая борона Рубин</w:t>
            </w:r>
          </w:p>
        </w:tc>
      </w:tr>
      <w:tr w:rsidR="00AF0CD3" w:rsidRPr="00AF0CD3" w14:paraId="0EB3C05A" w14:textId="77777777" w:rsidTr="00ED6098">
        <w:tc>
          <w:tcPr>
            <w:tcW w:w="2990" w:type="dxa"/>
            <w:vMerge w:val="restart"/>
            <w:shd w:val="clear" w:color="auto" w:fill="auto"/>
          </w:tcPr>
          <w:p w14:paraId="158D2064" w14:textId="77777777" w:rsidR="00AF0CD3" w:rsidRPr="00AF0CD3" w:rsidRDefault="00AF0CD3" w:rsidP="00AF0CD3">
            <w:pPr>
              <w:jc w:val="both"/>
              <w:rPr>
                <w:bCs/>
                <w:sz w:val="28"/>
                <w:szCs w:val="28"/>
              </w:rPr>
            </w:pPr>
            <w:r w:rsidRPr="00AF0CD3">
              <w:rPr>
                <w:bCs/>
                <w:sz w:val="28"/>
                <w:szCs w:val="28"/>
              </w:rPr>
              <w:t>ИП Глава КФХ Варфоломеев А.К.</w:t>
            </w:r>
          </w:p>
          <w:p w14:paraId="622066CF" w14:textId="77777777" w:rsidR="00AF0CD3" w:rsidRPr="00AF0CD3" w:rsidRDefault="00AF0CD3" w:rsidP="00AF0CD3">
            <w:pPr>
              <w:jc w:val="both"/>
              <w:rPr>
                <w:bCs/>
                <w:sz w:val="28"/>
                <w:szCs w:val="28"/>
              </w:rPr>
            </w:pPr>
          </w:p>
        </w:tc>
        <w:tc>
          <w:tcPr>
            <w:tcW w:w="7041" w:type="dxa"/>
            <w:shd w:val="clear" w:color="auto" w:fill="auto"/>
          </w:tcPr>
          <w:p w14:paraId="1014F2D0" w14:textId="77777777" w:rsidR="00AF0CD3" w:rsidRPr="00AF0CD3" w:rsidRDefault="00AF0CD3" w:rsidP="00AF0CD3">
            <w:pPr>
              <w:jc w:val="both"/>
              <w:rPr>
                <w:bCs/>
                <w:sz w:val="28"/>
                <w:szCs w:val="28"/>
              </w:rPr>
            </w:pPr>
            <w:r w:rsidRPr="00AF0CD3">
              <w:rPr>
                <w:bCs/>
                <w:sz w:val="28"/>
                <w:szCs w:val="28"/>
              </w:rPr>
              <w:t xml:space="preserve">1 - Зерноуборочный комбайн </w:t>
            </w:r>
            <w:proofErr w:type="spellStart"/>
            <w:r w:rsidRPr="00AF0CD3">
              <w:rPr>
                <w:bCs/>
                <w:sz w:val="28"/>
                <w:szCs w:val="28"/>
              </w:rPr>
              <w:t>Акрос</w:t>
            </w:r>
            <w:proofErr w:type="spellEnd"/>
          </w:p>
        </w:tc>
      </w:tr>
      <w:tr w:rsidR="00AF0CD3" w:rsidRPr="00AF0CD3" w14:paraId="4169A146" w14:textId="77777777" w:rsidTr="00ED6098">
        <w:tc>
          <w:tcPr>
            <w:tcW w:w="2990" w:type="dxa"/>
            <w:vMerge/>
            <w:shd w:val="clear" w:color="auto" w:fill="auto"/>
          </w:tcPr>
          <w:p w14:paraId="20E6E54F" w14:textId="77777777" w:rsidR="00AF0CD3" w:rsidRPr="00AF0CD3" w:rsidRDefault="00AF0CD3" w:rsidP="00AF0CD3">
            <w:pPr>
              <w:jc w:val="both"/>
              <w:rPr>
                <w:bCs/>
                <w:sz w:val="28"/>
                <w:szCs w:val="28"/>
              </w:rPr>
            </w:pPr>
          </w:p>
        </w:tc>
        <w:tc>
          <w:tcPr>
            <w:tcW w:w="7041" w:type="dxa"/>
            <w:shd w:val="clear" w:color="auto" w:fill="auto"/>
          </w:tcPr>
          <w:p w14:paraId="54F7CC68" w14:textId="77777777" w:rsidR="00AF0CD3" w:rsidRPr="00AF0CD3" w:rsidRDefault="00AF0CD3" w:rsidP="00AF0CD3">
            <w:pPr>
              <w:jc w:val="both"/>
              <w:rPr>
                <w:bCs/>
                <w:sz w:val="28"/>
                <w:szCs w:val="28"/>
              </w:rPr>
            </w:pPr>
            <w:r w:rsidRPr="00AF0CD3">
              <w:rPr>
                <w:bCs/>
                <w:sz w:val="28"/>
                <w:szCs w:val="28"/>
              </w:rPr>
              <w:t>Зерносушилка на 25 тонн в час.</w:t>
            </w:r>
          </w:p>
        </w:tc>
      </w:tr>
      <w:tr w:rsidR="00AF0CD3" w:rsidRPr="00AF0CD3" w14:paraId="5384B84E" w14:textId="77777777" w:rsidTr="00ED6098">
        <w:tc>
          <w:tcPr>
            <w:tcW w:w="2990" w:type="dxa"/>
            <w:vMerge/>
            <w:shd w:val="clear" w:color="auto" w:fill="auto"/>
          </w:tcPr>
          <w:p w14:paraId="0C5CDF10" w14:textId="77777777" w:rsidR="00AF0CD3" w:rsidRPr="00AF0CD3" w:rsidRDefault="00AF0CD3" w:rsidP="00AF0CD3">
            <w:pPr>
              <w:jc w:val="both"/>
              <w:rPr>
                <w:bCs/>
                <w:sz w:val="28"/>
                <w:szCs w:val="28"/>
              </w:rPr>
            </w:pPr>
          </w:p>
        </w:tc>
        <w:tc>
          <w:tcPr>
            <w:tcW w:w="7041" w:type="dxa"/>
            <w:shd w:val="clear" w:color="auto" w:fill="auto"/>
          </w:tcPr>
          <w:p w14:paraId="61E61A1D" w14:textId="77777777" w:rsidR="00AF0CD3" w:rsidRPr="00AF0CD3" w:rsidRDefault="00AF0CD3" w:rsidP="00AF0CD3">
            <w:pPr>
              <w:jc w:val="both"/>
              <w:rPr>
                <w:bCs/>
                <w:sz w:val="28"/>
                <w:szCs w:val="28"/>
              </w:rPr>
            </w:pPr>
          </w:p>
        </w:tc>
      </w:tr>
      <w:tr w:rsidR="00AF0CD3" w:rsidRPr="00AF0CD3" w14:paraId="4CE0E960" w14:textId="77777777" w:rsidTr="00ED6098">
        <w:tc>
          <w:tcPr>
            <w:tcW w:w="2990" w:type="dxa"/>
            <w:vMerge w:val="restart"/>
            <w:shd w:val="clear" w:color="auto" w:fill="auto"/>
          </w:tcPr>
          <w:p w14:paraId="259F6626" w14:textId="77777777" w:rsidR="00AF0CD3" w:rsidRPr="00AF0CD3" w:rsidRDefault="00AF0CD3" w:rsidP="00AF0CD3">
            <w:pPr>
              <w:jc w:val="both"/>
              <w:rPr>
                <w:bCs/>
                <w:sz w:val="28"/>
                <w:szCs w:val="28"/>
              </w:rPr>
            </w:pPr>
          </w:p>
          <w:p w14:paraId="6F1E832A" w14:textId="77777777" w:rsidR="00AF0CD3" w:rsidRPr="00AF0CD3" w:rsidRDefault="00AF0CD3" w:rsidP="00AF0CD3">
            <w:pPr>
              <w:jc w:val="both"/>
              <w:rPr>
                <w:bCs/>
                <w:sz w:val="28"/>
                <w:szCs w:val="28"/>
              </w:rPr>
            </w:pPr>
            <w:r w:rsidRPr="00AF0CD3">
              <w:rPr>
                <w:bCs/>
                <w:sz w:val="28"/>
                <w:szCs w:val="28"/>
              </w:rPr>
              <w:t xml:space="preserve">ИП Глава КФХ </w:t>
            </w:r>
            <w:proofErr w:type="spellStart"/>
            <w:r w:rsidRPr="00AF0CD3">
              <w:rPr>
                <w:bCs/>
                <w:sz w:val="28"/>
                <w:szCs w:val="28"/>
              </w:rPr>
              <w:t>Зинцова</w:t>
            </w:r>
            <w:proofErr w:type="spellEnd"/>
            <w:r w:rsidRPr="00AF0CD3">
              <w:rPr>
                <w:bCs/>
                <w:sz w:val="28"/>
                <w:szCs w:val="28"/>
              </w:rPr>
              <w:t xml:space="preserve"> Е.Н.</w:t>
            </w:r>
          </w:p>
        </w:tc>
        <w:tc>
          <w:tcPr>
            <w:tcW w:w="7041" w:type="dxa"/>
            <w:shd w:val="clear" w:color="auto" w:fill="auto"/>
          </w:tcPr>
          <w:p w14:paraId="009AC76A" w14:textId="77777777" w:rsidR="00AF0CD3" w:rsidRPr="00AF0CD3" w:rsidRDefault="00AF0CD3" w:rsidP="00AF0CD3">
            <w:pPr>
              <w:jc w:val="both"/>
              <w:rPr>
                <w:bCs/>
                <w:sz w:val="28"/>
                <w:szCs w:val="28"/>
              </w:rPr>
            </w:pPr>
            <w:r w:rsidRPr="00AF0CD3">
              <w:rPr>
                <w:bCs/>
                <w:sz w:val="28"/>
                <w:szCs w:val="28"/>
              </w:rPr>
              <w:t xml:space="preserve">2 - Зерноуборочный комбайн </w:t>
            </w:r>
            <w:proofErr w:type="spellStart"/>
            <w:r w:rsidRPr="00AF0CD3">
              <w:rPr>
                <w:bCs/>
                <w:sz w:val="28"/>
                <w:szCs w:val="28"/>
              </w:rPr>
              <w:t>Акрос</w:t>
            </w:r>
            <w:proofErr w:type="spellEnd"/>
          </w:p>
        </w:tc>
      </w:tr>
      <w:tr w:rsidR="00AF0CD3" w:rsidRPr="00AF0CD3" w14:paraId="39256398" w14:textId="77777777" w:rsidTr="00ED6098">
        <w:tc>
          <w:tcPr>
            <w:tcW w:w="2990" w:type="dxa"/>
            <w:vMerge/>
            <w:shd w:val="clear" w:color="auto" w:fill="auto"/>
          </w:tcPr>
          <w:p w14:paraId="6B65E6BC" w14:textId="77777777" w:rsidR="00AF0CD3" w:rsidRPr="00AF0CD3" w:rsidRDefault="00AF0CD3" w:rsidP="00AF0CD3">
            <w:pPr>
              <w:jc w:val="both"/>
              <w:rPr>
                <w:bCs/>
                <w:sz w:val="28"/>
                <w:szCs w:val="28"/>
              </w:rPr>
            </w:pPr>
          </w:p>
        </w:tc>
        <w:tc>
          <w:tcPr>
            <w:tcW w:w="7041" w:type="dxa"/>
            <w:shd w:val="clear" w:color="auto" w:fill="auto"/>
          </w:tcPr>
          <w:p w14:paraId="3F519DF4" w14:textId="77777777" w:rsidR="00AF0CD3" w:rsidRPr="00AF0CD3" w:rsidRDefault="00AF0CD3" w:rsidP="00AF0CD3">
            <w:pPr>
              <w:jc w:val="both"/>
              <w:rPr>
                <w:bCs/>
                <w:sz w:val="28"/>
                <w:szCs w:val="28"/>
              </w:rPr>
            </w:pPr>
            <w:r w:rsidRPr="00AF0CD3">
              <w:rPr>
                <w:bCs/>
                <w:sz w:val="28"/>
                <w:szCs w:val="28"/>
              </w:rPr>
              <w:t>2 -сеялки</w:t>
            </w:r>
          </w:p>
        </w:tc>
      </w:tr>
      <w:tr w:rsidR="00AF0CD3" w:rsidRPr="00AF0CD3" w14:paraId="6D4F2A03" w14:textId="77777777" w:rsidTr="00ED6098">
        <w:tc>
          <w:tcPr>
            <w:tcW w:w="2990" w:type="dxa"/>
            <w:vMerge/>
            <w:shd w:val="clear" w:color="auto" w:fill="auto"/>
          </w:tcPr>
          <w:p w14:paraId="6A6AA2C5" w14:textId="77777777" w:rsidR="00AF0CD3" w:rsidRPr="00AF0CD3" w:rsidRDefault="00AF0CD3" w:rsidP="00AF0CD3">
            <w:pPr>
              <w:jc w:val="both"/>
              <w:rPr>
                <w:bCs/>
                <w:sz w:val="28"/>
                <w:szCs w:val="28"/>
              </w:rPr>
            </w:pPr>
          </w:p>
        </w:tc>
        <w:tc>
          <w:tcPr>
            <w:tcW w:w="7041" w:type="dxa"/>
            <w:shd w:val="clear" w:color="auto" w:fill="auto"/>
          </w:tcPr>
          <w:p w14:paraId="413C40D0" w14:textId="77777777" w:rsidR="00AF0CD3" w:rsidRDefault="00AF0CD3" w:rsidP="00AF0CD3">
            <w:pPr>
              <w:jc w:val="both"/>
              <w:rPr>
                <w:bCs/>
                <w:sz w:val="28"/>
                <w:szCs w:val="28"/>
              </w:rPr>
            </w:pPr>
            <w:r w:rsidRPr="00AF0CD3">
              <w:rPr>
                <w:bCs/>
                <w:sz w:val="28"/>
                <w:szCs w:val="28"/>
              </w:rPr>
              <w:t xml:space="preserve">1 – трактор </w:t>
            </w:r>
            <w:proofErr w:type="spellStart"/>
            <w:r w:rsidRPr="00AF0CD3">
              <w:rPr>
                <w:bCs/>
                <w:sz w:val="28"/>
                <w:szCs w:val="28"/>
              </w:rPr>
              <w:t>Версатиле</w:t>
            </w:r>
            <w:proofErr w:type="spellEnd"/>
            <w:r w:rsidRPr="00AF0CD3">
              <w:rPr>
                <w:bCs/>
                <w:sz w:val="28"/>
                <w:szCs w:val="28"/>
              </w:rPr>
              <w:t xml:space="preserve"> 2375</w:t>
            </w:r>
          </w:p>
          <w:p w14:paraId="781E1E4D" w14:textId="77777777" w:rsidR="00ED6098" w:rsidRDefault="00ED6098" w:rsidP="00AF0CD3">
            <w:pPr>
              <w:jc w:val="both"/>
              <w:rPr>
                <w:bCs/>
                <w:sz w:val="28"/>
                <w:szCs w:val="28"/>
              </w:rPr>
            </w:pPr>
          </w:p>
          <w:p w14:paraId="02B2FDCA" w14:textId="77777777" w:rsidR="00ED6098" w:rsidRDefault="00ED6098" w:rsidP="00AF0CD3">
            <w:pPr>
              <w:jc w:val="both"/>
              <w:rPr>
                <w:bCs/>
                <w:sz w:val="28"/>
                <w:szCs w:val="28"/>
              </w:rPr>
            </w:pPr>
          </w:p>
          <w:p w14:paraId="17F356A1" w14:textId="367D5F04" w:rsidR="00ED6098" w:rsidRPr="00AF0CD3" w:rsidRDefault="00ED6098" w:rsidP="00AF0CD3">
            <w:pPr>
              <w:jc w:val="both"/>
              <w:rPr>
                <w:bCs/>
                <w:sz w:val="28"/>
                <w:szCs w:val="28"/>
              </w:rPr>
            </w:pPr>
          </w:p>
        </w:tc>
      </w:tr>
      <w:tr w:rsidR="00AF0CD3" w:rsidRPr="00AF0CD3" w14:paraId="4409FE62" w14:textId="77777777" w:rsidTr="00ED6098">
        <w:tc>
          <w:tcPr>
            <w:tcW w:w="2990" w:type="dxa"/>
            <w:shd w:val="clear" w:color="auto" w:fill="auto"/>
          </w:tcPr>
          <w:p w14:paraId="110BB8E4" w14:textId="77777777" w:rsidR="00AF0CD3" w:rsidRPr="00AF0CD3" w:rsidRDefault="00AF0CD3" w:rsidP="00AF0CD3">
            <w:pPr>
              <w:jc w:val="both"/>
              <w:rPr>
                <w:bCs/>
                <w:sz w:val="28"/>
                <w:szCs w:val="28"/>
              </w:rPr>
            </w:pPr>
            <w:proofErr w:type="spellStart"/>
            <w:r w:rsidRPr="00AF0CD3">
              <w:rPr>
                <w:bCs/>
                <w:sz w:val="28"/>
                <w:szCs w:val="28"/>
              </w:rPr>
              <w:t>Бререснев</w:t>
            </w:r>
            <w:proofErr w:type="spellEnd"/>
            <w:r w:rsidRPr="00AF0CD3">
              <w:rPr>
                <w:bCs/>
                <w:sz w:val="28"/>
                <w:szCs w:val="28"/>
              </w:rPr>
              <w:t xml:space="preserve"> В.Н.</w:t>
            </w:r>
          </w:p>
        </w:tc>
        <w:tc>
          <w:tcPr>
            <w:tcW w:w="7041" w:type="dxa"/>
            <w:shd w:val="clear" w:color="auto" w:fill="auto"/>
          </w:tcPr>
          <w:p w14:paraId="09C0C9CA" w14:textId="77777777" w:rsidR="00AF0CD3" w:rsidRPr="00AF0CD3" w:rsidRDefault="00AF0CD3" w:rsidP="00AF0CD3">
            <w:pPr>
              <w:jc w:val="both"/>
              <w:rPr>
                <w:bCs/>
                <w:sz w:val="28"/>
                <w:szCs w:val="28"/>
              </w:rPr>
            </w:pPr>
          </w:p>
        </w:tc>
      </w:tr>
      <w:tr w:rsidR="00AF0CD3" w:rsidRPr="00AF0CD3" w14:paraId="1C1D4252" w14:textId="77777777" w:rsidTr="00ED6098">
        <w:tc>
          <w:tcPr>
            <w:tcW w:w="2990" w:type="dxa"/>
            <w:shd w:val="clear" w:color="auto" w:fill="auto"/>
          </w:tcPr>
          <w:p w14:paraId="4E70D1B0" w14:textId="77777777" w:rsidR="00AF0CD3" w:rsidRPr="00AF0CD3" w:rsidRDefault="00AF0CD3" w:rsidP="00AF0CD3">
            <w:pPr>
              <w:jc w:val="both"/>
              <w:rPr>
                <w:bCs/>
                <w:sz w:val="28"/>
                <w:szCs w:val="28"/>
              </w:rPr>
            </w:pPr>
            <w:r w:rsidRPr="00AF0CD3">
              <w:rPr>
                <w:bCs/>
                <w:sz w:val="28"/>
                <w:szCs w:val="28"/>
              </w:rPr>
              <w:t>Митрофанов В.Ю.</w:t>
            </w:r>
          </w:p>
        </w:tc>
        <w:tc>
          <w:tcPr>
            <w:tcW w:w="7041" w:type="dxa"/>
            <w:shd w:val="clear" w:color="auto" w:fill="auto"/>
          </w:tcPr>
          <w:p w14:paraId="59292FD7" w14:textId="77777777" w:rsidR="00AF0CD3" w:rsidRPr="00AF0CD3" w:rsidRDefault="00AF0CD3" w:rsidP="00AF0CD3">
            <w:pPr>
              <w:jc w:val="both"/>
              <w:rPr>
                <w:bCs/>
                <w:sz w:val="28"/>
                <w:szCs w:val="28"/>
              </w:rPr>
            </w:pPr>
          </w:p>
        </w:tc>
      </w:tr>
      <w:tr w:rsidR="00AF0CD3" w:rsidRPr="00AF0CD3" w14:paraId="7FECD3CF" w14:textId="77777777" w:rsidTr="00ED6098">
        <w:tc>
          <w:tcPr>
            <w:tcW w:w="2990" w:type="dxa"/>
            <w:shd w:val="clear" w:color="auto" w:fill="auto"/>
          </w:tcPr>
          <w:p w14:paraId="2985F6E4" w14:textId="77777777" w:rsidR="00AF0CD3" w:rsidRPr="00AF0CD3" w:rsidRDefault="00AF0CD3" w:rsidP="00AF0CD3">
            <w:pPr>
              <w:jc w:val="both"/>
              <w:rPr>
                <w:bCs/>
                <w:sz w:val="28"/>
                <w:szCs w:val="28"/>
              </w:rPr>
            </w:pPr>
            <w:r w:rsidRPr="00AF0CD3">
              <w:rPr>
                <w:bCs/>
                <w:sz w:val="28"/>
                <w:szCs w:val="28"/>
              </w:rPr>
              <w:lastRenderedPageBreak/>
              <w:t>Сапунов С.А.</w:t>
            </w:r>
          </w:p>
        </w:tc>
        <w:tc>
          <w:tcPr>
            <w:tcW w:w="7041" w:type="dxa"/>
            <w:shd w:val="clear" w:color="auto" w:fill="auto"/>
          </w:tcPr>
          <w:p w14:paraId="135D5E06" w14:textId="77777777" w:rsidR="00AF0CD3" w:rsidRPr="00AF0CD3" w:rsidRDefault="00AF0CD3" w:rsidP="00AF0CD3">
            <w:pPr>
              <w:jc w:val="both"/>
              <w:rPr>
                <w:bCs/>
                <w:sz w:val="28"/>
                <w:szCs w:val="28"/>
              </w:rPr>
            </w:pPr>
          </w:p>
        </w:tc>
      </w:tr>
      <w:tr w:rsidR="00AF0CD3" w:rsidRPr="00AF0CD3" w14:paraId="53610092" w14:textId="77777777" w:rsidTr="00ED6098">
        <w:tc>
          <w:tcPr>
            <w:tcW w:w="2990" w:type="dxa"/>
            <w:vMerge w:val="restart"/>
            <w:shd w:val="clear" w:color="auto" w:fill="auto"/>
          </w:tcPr>
          <w:p w14:paraId="3B869EEA" w14:textId="77777777" w:rsidR="00AF0CD3" w:rsidRPr="00AF0CD3" w:rsidRDefault="00AF0CD3" w:rsidP="00AF0CD3">
            <w:pPr>
              <w:jc w:val="both"/>
              <w:rPr>
                <w:bCs/>
                <w:sz w:val="28"/>
                <w:szCs w:val="28"/>
              </w:rPr>
            </w:pPr>
          </w:p>
          <w:p w14:paraId="368B5472" w14:textId="77777777" w:rsidR="00AF0CD3" w:rsidRPr="00AF0CD3" w:rsidRDefault="00AF0CD3" w:rsidP="00AF0CD3">
            <w:pPr>
              <w:jc w:val="both"/>
              <w:rPr>
                <w:bCs/>
                <w:sz w:val="28"/>
                <w:szCs w:val="28"/>
              </w:rPr>
            </w:pPr>
          </w:p>
          <w:p w14:paraId="1A33604D" w14:textId="77777777" w:rsidR="00AF0CD3" w:rsidRPr="00AF0CD3" w:rsidRDefault="00AF0CD3" w:rsidP="00AF0CD3">
            <w:pPr>
              <w:jc w:val="both"/>
              <w:rPr>
                <w:bCs/>
                <w:sz w:val="28"/>
                <w:szCs w:val="28"/>
              </w:rPr>
            </w:pPr>
          </w:p>
          <w:p w14:paraId="40021701" w14:textId="77777777" w:rsidR="00AF0CD3" w:rsidRPr="00AF0CD3" w:rsidRDefault="00AF0CD3" w:rsidP="00AF0CD3">
            <w:pPr>
              <w:jc w:val="both"/>
              <w:rPr>
                <w:bCs/>
                <w:sz w:val="28"/>
                <w:szCs w:val="28"/>
              </w:rPr>
            </w:pPr>
            <w:r w:rsidRPr="00AF0CD3">
              <w:rPr>
                <w:bCs/>
                <w:sz w:val="28"/>
                <w:szCs w:val="28"/>
              </w:rPr>
              <w:t>АО «</w:t>
            </w:r>
            <w:proofErr w:type="spellStart"/>
            <w:r w:rsidRPr="00AF0CD3">
              <w:rPr>
                <w:bCs/>
                <w:sz w:val="28"/>
                <w:szCs w:val="28"/>
              </w:rPr>
              <w:t>Сибагро</w:t>
            </w:r>
            <w:proofErr w:type="spellEnd"/>
            <w:r w:rsidRPr="00AF0CD3">
              <w:rPr>
                <w:bCs/>
                <w:sz w:val="28"/>
                <w:szCs w:val="28"/>
              </w:rPr>
              <w:t>»</w:t>
            </w:r>
          </w:p>
        </w:tc>
        <w:tc>
          <w:tcPr>
            <w:tcW w:w="7041" w:type="dxa"/>
            <w:shd w:val="clear" w:color="auto" w:fill="auto"/>
          </w:tcPr>
          <w:p w14:paraId="2B396193" w14:textId="77777777" w:rsidR="00AF0CD3" w:rsidRPr="00AF0CD3" w:rsidRDefault="00AF0CD3" w:rsidP="00AF0CD3">
            <w:pPr>
              <w:jc w:val="both"/>
              <w:rPr>
                <w:bCs/>
                <w:sz w:val="28"/>
                <w:szCs w:val="28"/>
              </w:rPr>
            </w:pPr>
            <w:r w:rsidRPr="00AF0CD3">
              <w:rPr>
                <w:bCs/>
                <w:sz w:val="28"/>
                <w:szCs w:val="28"/>
              </w:rPr>
              <w:t>1 - Зерноуборочный комбайн РСМ 161</w:t>
            </w:r>
          </w:p>
        </w:tc>
      </w:tr>
      <w:tr w:rsidR="00AF0CD3" w:rsidRPr="00AF0CD3" w14:paraId="11C13285" w14:textId="77777777" w:rsidTr="00ED6098">
        <w:tc>
          <w:tcPr>
            <w:tcW w:w="2990" w:type="dxa"/>
            <w:vMerge/>
            <w:shd w:val="clear" w:color="auto" w:fill="auto"/>
          </w:tcPr>
          <w:p w14:paraId="4B5FB568" w14:textId="77777777" w:rsidR="00AF0CD3" w:rsidRPr="00AF0CD3" w:rsidRDefault="00AF0CD3" w:rsidP="00AF0CD3">
            <w:pPr>
              <w:jc w:val="both"/>
              <w:rPr>
                <w:bCs/>
                <w:sz w:val="28"/>
                <w:szCs w:val="28"/>
              </w:rPr>
            </w:pPr>
          </w:p>
        </w:tc>
        <w:tc>
          <w:tcPr>
            <w:tcW w:w="7041" w:type="dxa"/>
            <w:shd w:val="clear" w:color="auto" w:fill="auto"/>
          </w:tcPr>
          <w:p w14:paraId="31BF44DA" w14:textId="77777777" w:rsidR="00AF0CD3" w:rsidRPr="00AF0CD3" w:rsidRDefault="00AF0CD3" w:rsidP="00AF0CD3">
            <w:pPr>
              <w:numPr>
                <w:ilvl w:val="0"/>
                <w:numId w:val="8"/>
              </w:numPr>
              <w:jc w:val="both"/>
              <w:rPr>
                <w:bCs/>
                <w:sz w:val="28"/>
                <w:szCs w:val="28"/>
              </w:rPr>
            </w:pPr>
            <w:r w:rsidRPr="00AF0CD3">
              <w:rPr>
                <w:bCs/>
                <w:sz w:val="28"/>
                <w:szCs w:val="28"/>
              </w:rPr>
              <w:t>посевной комплекс АМАЗОНА</w:t>
            </w:r>
          </w:p>
        </w:tc>
      </w:tr>
      <w:tr w:rsidR="00AF0CD3" w:rsidRPr="00AF0CD3" w14:paraId="72FE1F22" w14:textId="77777777" w:rsidTr="00ED6098">
        <w:tc>
          <w:tcPr>
            <w:tcW w:w="2990" w:type="dxa"/>
            <w:vMerge/>
            <w:shd w:val="clear" w:color="auto" w:fill="auto"/>
          </w:tcPr>
          <w:p w14:paraId="3BBBCB31" w14:textId="77777777" w:rsidR="00AF0CD3" w:rsidRPr="00AF0CD3" w:rsidRDefault="00AF0CD3" w:rsidP="00AF0CD3">
            <w:pPr>
              <w:jc w:val="both"/>
              <w:rPr>
                <w:bCs/>
                <w:sz w:val="28"/>
                <w:szCs w:val="28"/>
              </w:rPr>
            </w:pPr>
          </w:p>
        </w:tc>
        <w:tc>
          <w:tcPr>
            <w:tcW w:w="7041" w:type="dxa"/>
            <w:shd w:val="clear" w:color="auto" w:fill="auto"/>
          </w:tcPr>
          <w:p w14:paraId="2E6EFD74" w14:textId="77777777" w:rsidR="00AF0CD3" w:rsidRPr="00AF0CD3" w:rsidRDefault="00AF0CD3" w:rsidP="00AF0CD3">
            <w:pPr>
              <w:jc w:val="both"/>
              <w:rPr>
                <w:bCs/>
                <w:sz w:val="28"/>
                <w:szCs w:val="28"/>
              </w:rPr>
            </w:pPr>
            <w:r w:rsidRPr="00AF0CD3">
              <w:rPr>
                <w:bCs/>
                <w:sz w:val="28"/>
                <w:szCs w:val="28"/>
              </w:rPr>
              <w:t>3- Трактор РМ 2375</w:t>
            </w:r>
          </w:p>
        </w:tc>
      </w:tr>
      <w:tr w:rsidR="00AF0CD3" w:rsidRPr="00AF0CD3" w14:paraId="5FA89CAF" w14:textId="77777777" w:rsidTr="00ED6098">
        <w:tc>
          <w:tcPr>
            <w:tcW w:w="2990" w:type="dxa"/>
            <w:vMerge/>
            <w:shd w:val="clear" w:color="auto" w:fill="auto"/>
          </w:tcPr>
          <w:p w14:paraId="19FD4CF2" w14:textId="77777777" w:rsidR="00AF0CD3" w:rsidRPr="00AF0CD3" w:rsidRDefault="00AF0CD3" w:rsidP="00AF0CD3">
            <w:pPr>
              <w:jc w:val="both"/>
              <w:rPr>
                <w:bCs/>
                <w:sz w:val="28"/>
                <w:szCs w:val="28"/>
              </w:rPr>
            </w:pPr>
          </w:p>
        </w:tc>
        <w:tc>
          <w:tcPr>
            <w:tcW w:w="7041" w:type="dxa"/>
            <w:shd w:val="clear" w:color="auto" w:fill="auto"/>
          </w:tcPr>
          <w:p w14:paraId="257DA17A" w14:textId="77777777" w:rsidR="00AF0CD3" w:rsidRPr="00AF0CD3" w:rsidRDefault="00AF0CD3" w:rsidP="00AF0CD3">
            <w:pPr>
              <w:numPr>
                <w:ilvl w:val="0"/>
                <w:numId w:val="8"/>
              </w:numPr>
              <w:jc w:val="both"/>
              <w:rPr>
                <w:bCs/>
                <w:sz w:val="28"/>
                <w:szCs w:val="28"/>
              </w:rPr>
            </w:pPr>
            <w:r w:rsidRPr="00AF0CD3">
              <w:rPr>
                <w:bCs/>
                <w:sz w:val="28"/>
                <w:szCs w:val="28"/>
              </w:rPr>
              <w:t>борона Велес</w:t>
            </w:r>
          </w:p>
        </w:tc>
      </w:tr>
      <w:tr w:rsidR="00AF0CD3" w:rsidRPr="00AF0CD3" w14:paraId="1EC508B6" w14:textId="77777777" w:rsidTr="00ED6098">
        <w:tc>
          <w:tcPr>
            <w:tcW w:w="2990" w:type="dxa"/>
            <w:vMerge/>
            <w:shd w:val="clear" w:color="auto" w:fill="auto"/>
          </w:tcPr>
          <w:p w14:paraId="628FDDD5" w14:textId="77777777" w:rsidR="00AF0CD3" w:rsidRPr="00AF0CD3" w:rsidRDefault="00AF0CD3" w:rsidP="00AF0CD3">
            <w:pPr>
              <w:jc w:val="both"/>
              <w:rPr>
                <w:bCs/>
                <w:sz w:val="28"/>
                <w:szCs w:val="28"/>
              </w:rPr>
            </w:pPr>
          </w:p>
        </w:tc>
        <w:tc>
          <w:tcPr>
            <w:tcW w:w="7041" w:type="dxa"/>
            <w:shd w:val="clear" w:color="auto" w:fill="auto"/>
          </w:tcPr>
          <w:p w14:paraId="443E22AC" w14:textId="77777777" w:rsidR="00AF0CD3" w:rsidRPr="00AF0CD3" w:rsidRDefault="00AF0CD3" w:rsidP="00AF0CD3">
            <w:pPr>
              <w:numPr>
                <w:ilvl w:val="0"/>
                <w:numId w:val="9"/>
              </w:numPr>
              <w:jc w:val="both"/>
              <w:rPr>
                <w:bCs/>
                <w:sz w:val="28"/>
                <w:szCs w:val="28"/>
              </w:rPr>
            </w:pPr>
            <w:r w:rsidRPr="00AF0CD3">
              <w:rPr>
                <w:bCs/>
                <w:sz w:val="28"/>
                <w:szCs w:val="28"/>
              </w:rPr>
              <w:t>тяжелая дисковая борона ДБ 1500</w:t>
            </w:r>
          </w:p>
        </w:tc>
      </w:tr>
    </w:tbl>
    <w:p w14:paraId="07EBFAFF" w14:textId="77777777" w:rsidR="00AF0CD3" w:rsidRPr="00AF0CD3" w:rsidRDefault="00AF0CD3" w:rsidP="00AF0CD3">
      <w:pPr>
        <w:jc w:val="both"/>
        <w:rPr>
          <w:bCs/>
          <w:sz w:val="28"/>
          <w:szCs w:val="28"/>
        </w:rPr>
      </w:pPr>
    </w:p>
    <w:p w14:paraId="033C1E28" w14:textId="77777777" w:rsidR="00AF0CD3" w:rsidRPr="00AF0CD3" w:rsidRDefault="00AF0CD3" w:rsidP="00AF0CD3">
      <w:pPr>
        <w:jc w:val="both"/>
        <w:rPr>
          <w:bCs/>
          <w:sz w:val="28"/>
          <w:szCs w:val="28"/>
        </w:rPr>
      </w:pPr>
      <w:r w:rsidRPr="00AF0CD3">
        <w:rPr>
          <w:bCs/>
          <w:sz w:val="28"/>
          <w:szCs w:val="28"/>
        </w:rPr>
        <w:t>В животноводстве:</w:t>
      </w:r>
    </w:p>
    <w:p w14:paraId="05A8ECE2" w14:textId="7A1EEEBE" w:rsidR="00AF0CD3" w:rsidRPr="00AF0CD3" w:rsidRDefault="00AF0CD3" w:rsidP="00AF0CD3">
      <w:pPr>
        <w:jc w:val="both"/>
        <w:rPr>
          <w:bCs/>
          <w:sz w:val="28"/>
          <w:szCs w:val="28"/>
        </w:rPr>
      </w:pPr>
      <w:r w:rsidRPr="00AF0CD3">
        <w:rPr>
          <w:bCs/>
          <w:sz w:val="28"/>
          <w:szCs w:val="28"/>
        </w:rPr>
        <w:t>Поголовье сельскохозяйственных животных по району</w:t>
      </w:r>
    </w:p>
    <w:p w14:paraId="3C94524C" w14:textId="77777777" w:rsidR="00AF0CD3" w:rsidRPr="00AF0CD3" w:rsidRDefault="00AF0CD3" w:rsidP="00AF0CD3">
      <w:pPr>
        <w:jc w:val="both"/>
        <w:rPr>
          <w:bCs/>
          <w:sz w:val="28"/>
          <w:szCs w:val="28"/>
        </w:rPr>
      </w:pPr>
    </w:p>
    <w:tbl>
      <w:tblPr>
        <w:tblStyle w:val="a9"/>
        <w:tblW w:w="0" w:type="auto"/>
        <w:tblLook w:val="04A0" w:firstRow="1" w:lastRow="0" w:firstColumn="1" w:lastColumn="0" w:noHBand="0" w:noVBand="1"/>
      </w:tblPr>
      <w:tblGrid>
        <w:gridCol w:w="1914"/>
        <w:gridCol w:w="1071"/>
        <w:gridCol w:w="7046"/>
      </w:tblGrid>
      <w:tr w:rsidR="00AF0CD3" w:rsidRPr="00AF0CD3" w14:paraId="3EB330C6" w14:textId="77777777" w:rsidTr="00ED6098">
        <w:tc>
          <w:tcPr>
            <w:tcW w:w="1914" w:type="dxa"/>
          </w:tcPr>
          <w:p w14:paraId="2126104B" w14:textId="77777777" w:rsidR="00AF0CD3" w:rsidRPr="00AF0CD3" w:rsidRDefault="00AF0CD3" w:rsidP="00AF0CD3">
            <w:pPr>
              <w:jc w:val="both"/>
              <w:rPr>
                <w:bCs/>
                <w:sz w:val="28"/>
                <w:szCs w:val="28"/>
              </w:rPr>
            </w:pPr>
            <w:r w:rsidRPr="00AF0CD3">
              <w:rPr>
                <w:bCs/>
                <w:sz w:val="28"/>
                <w:szCs w:val="28"/>
              </w:rPr>
              <w:t>Поголовье</w:t>
            </w:r>
          </w:p>
        </w:tc>
        <w:tc>
          <w:tcPr>
            <w:tcW w:w="1071" w:type="dxa"/>
          </w:tcPr>
          <w:p w14:paraId="4C4BC930" w14:textId="77777777" w:rsidR="00AF0CD3" w:rsidRPr="00AF0CD3" w:rsidRDefault="00AF0CD3" w:rsidP="00AF0CD3">
            <w:pPr>
              <w:jc w:val="both"/>
              <w:rPr>
                <w:bCs/>
                <w:sz w:val="28"/>
                <w:szCs w:val="28"/>
              </w:rPr>
            </w:pPr>
          </w:p>
        </w:tc>
        <w:tc>
          <w:tcPr>
            <w:tcW w:w="7046" w:type="dxa"/>
          </w:tcPr>
          <w:p w14:paraId="12721C45" w14:textId="77777777" w:rsidR="00AF0CD3" w:rsidRPr="00AF0CD3" w:rsidRDefault="00AF0CD3" w:rsidP="00AF0CD3">
            <w:pPr>
              <w:jc w:val="both"/>
              <w:rPr>
                <w:bCs/>
                <w:sz w:val="28"/>
                <w:szCs w:val="28"/>
              </w:rPr>
            </w:pPr>
            <w:r w:rsidRPr="00AF0CD3">
              <w:rPr>
                <w:bCs/>
                <w:sz w:val="28"/>
                <w:szCs w:val="28"/>
              </w:rPr>
              <w:t>На 01.01.2023 год</w:t>
            </w:r>
          </w:p>
        </w:tc>
      </w:tr>
      <w:tr w:rsidR="00AF0CD3" w:rsidRPr="00AF0CD3" w14:paraId="0C14FBC5" w14:textId="77777777" w:rsidTr="00ED6098">
        <w:tc>
          <w:tcPr>
            <w:tcW w:w="1914" w:type="dxa"/>
          </w:tcPr>
          <w:p w14:paraId="7B62EE1F" w14:textId="77777777" w:rsidR="00AF0CD3" w:rsidRPr="00AF0CD3" w:rsidRDefault="00AF0CD3" w:rsidP="00AF0CD3">
            <w:pPr>
              <w:jc w:val="both"/>
              <w:rPr>
                <w:bCs/>
                <w:sz w:val="28"/>
                <w:szCs w:val="28"/>
              </w:rPr>
            </w:pPr>
            <w:r w:rsidRPr="00AF0CD3">
              <w:rPr>
                <w:bCs/>
                <w:sz w:val="28"/>
                <w:szCs w:val="28"/>
              </w:rPr>
              <w:t xml:space="preserve">крупно рогатого скота  </w:t>
            </w:r>
          </w:p>
        </w:tc>
        <w:tc>
          <w:tcPr>
            <w:tcW w:w="1071" w:type="dxa"/>
          </w:tcPr>
          <w:p w14:paraId="1D56256F" w14:textId="77777777" w:rsidR="00AF0CD3" w:rsidRPr="00AF0CD3" w:rsidRDefault="00AF0CD3" w:rsidP="00AF0CD3">
            <w:pPr>
              <w:jc w:val="both"/>
              <w:rPr>
                <w:bCs/>
                <w:sz w:val="28"/>
                <w:szCs w:val="28"/>
              </w:rPr>
            </w:pPr>
            <w:r w:rsidRPr="00AF0CD3">
              <w:rPr>
                <w:bCs/>
                <w:sz w:val="28"/>
                <w:szCs w:val="28"/>
              </w:rPr>
              <w:t>голов</w:t>
            </w:r>
          </w:p>
        </w:tc>
        <w:tc>
          <w:tcPr>
            <w:tcW w:w="7046" w:type="dxa"/>
          </w:tcPr>
          <w:p w14:paraId="0CE6C4B5" w14:textId="77777777" w:rsidR="00AF0CD3" w:rsidRPr="00AF0CD3" w:rsidRDefault="00AF0CD3" w:rsidP="00AF0CD3">
            <w:pPr>
              <w:jc w:val="both"/>
              <w:rPr>
                <w:bCs/>
                <w:sz w:val="28"/>
                <w:szCs w:val="28"/>
              </w:rPr>
            </w:pPr>
            <w:r w:rsidRPr="00AF0CD3">
              <w:rPr>
                <w:bCs/>
                <w:sz w:val="28"/>
                <w:szCs w:val="28"/>
              </w:rPr>
              <w:t>5099</w:t>
            </w:r>
          </w:p>
        </w:tc>
      </w:tr>
      <w:tr w:rsidR="00AF0CD3" w:rsidRPr="00AF0CD3" w14:paraId="0A273B7D" w14:textId="77777777" w:rsidTr="00ED6098">
        <w:tc>
          <w:tcPr>
            <w:tcW w:w="1914" w:type="dxa"/>
          </w:tcPr>
          <w:p w14:paraId="1C0B67E5" w14:textId="77777777" w:rsidR="00AF0CD3" w:rsidRPr="00AF0CD3" w:rsidRDefault="00AF0CD3" w:rsidP="00AF0CD3">
            <w:pPr>
              <w:jc w:val="both"/>
              <w:rPr>
                <w:bCs/>
                <w:sz w:val="28"/>
                <w:szCs w:val="28"/>
              </w:rPr>
            </w:pPr>
            <w:r w:rsidRPr="00AF0CD3">
              <w:rPr>
                <w:bCs/>
                <w:sz w:val="28"/>
                <w:szCs w:val="28"/>
              </w:rPr>
              <w:t xml:space="preserve">из </w:t>
            </w:r>
            <w:proofErr w:type="gramStart"/>
            <w:r w:rsidRPr="00AF0CD3">
              <w:rPr>
                <w:bCs/>
                <w:sz w:val="28"/>
                <w:szCs w:val="28"/>
              </w:rPr>
              <w:t>них  коров</w:t>
            </w:r>
            <w:proofErr w:type="gramEnd"/>
            <w:r w:rsidRPr="00AF0CD3">
              <w:rPr>
                <w:bCs/>
                <w:sz w:val="28"/>
                <w:szCs w:val="28"/>
              </w:rPr>
              <w:t xml:space="preserve">  </w:t>
            </w:r>
          </w:p>
        </w:tc>
        <w:tc>
          <w:tcPr>
            <w:tcW w:w="1071" w:type="dxa"/>
          </w:tcPr>
          <w:p w14:paraId="7C9D7FEC" w14:textId="77777777" w:rsidR="00AF0CD3" w:rsidRPr="00AF0CD3" w:rsidRDefault="00AF0CD3" w:rsidP="00AF0CD3">
            <w:pPr>
              <w:jc w:val="both"/>
              <w:rPr>
                <w:bCs/>
                <w:sz w:val="28"/>
                <w:szCs w:val="28"/>
              </w:rPr>
            </w:pPr>
            <w:r w:rsidRPr="00AF0CD3">
              <w:rPr>
                <w:bCs/>
                <w:sz w:val="28"/>
                <w:szCs w:val="28"/>
              </w:rPr>
              <w:t>головы</w:t>
            </w:r>
          </w:p>
        </w:tc>
        <w:tc>
          <w:tcPr>
            <w:tcW w:w="7046" w:type="dxa"/>
          </w:tcPr>
          <w:p w14:paraId="414188BB" w14:textId="77777777" w:rsidR="00AF0CD3" w:rsidRPr="00AF0CD3" w:rsidRDefault="00AF0CD3" w:rsidP="00AF0CD3">
            <w:pPr>
              <w:jc w:val="both"/>
              <w:rPr>
                <w:bCs/>
                <w:sz w:val="28"/>
                <w:szCs w:val="28"/>
              </w:rPr>
            </w:pPr>
            <w:r w:rsidRPr="00AF0CD3">
              <w:rPr>
                <w:bCs/>
                <w:sz w:val="28"/>
                <w:szCs w:val="28"/>
              </w:rPr>
              <w:t>2258</w:t>
            </w:r>
          </w:p>
        </w:tc>
      </w:tr>
      <w:tr w:rsidR="00AF0CD3" w:rsidRPr="00AF0CD3" w14:paraId="64FC98D4" w14:textId="77777777" w:rsidTr="00ED6098">
        <w:tc>
          <w:tcPr>
            <w:tcW w:w="1914" w:type="dxa"/>
          </w:tcPr>
          <w:p w14:paraId="1E21DDD0" w14:textId="77777777" w:rsidR="00AF0CD3" w:rsidRPr="00AF0CD3" w:rsidRDefault="00AF0CD3" w:rsidP="00AF0CD3">
            <w:pPr>
              <w:jc w:val="both"/>
              <w:rPr>
                <w:bCs/>
                <w:sz w:val="28"/>
                <w:szCs w:val="28"/>
              </w:rPr>
            </w:pPr>
            <w:r w:rsidRPr="00AF0CD3">
              <w:rPr>
                <w:bCs/>
                <w:sz w:val="28"/>
                <w:szCs w:val="28"/>
              </w:rPr>
              <w:t xml:space="preserve">МРС  </w:t>
            </w:r>
          </w:p>
        </w:tc>
        <w:tc>
          <w:tcPr>
            <w:tcW w:w="1071" w:type="dxa"/>
          </w:tcPr>
          <w:p w14:paraId="14473F45" w14:textId="77777777" w:rsidR="00AF0CD3" w:rsidRPr="00AF0CD3" w:rsidRDefault="00AF0CD3" w:rsidP="00AF0CD3">
            <w:pPr>
              <w:jc w:val="both"/>
              <w:rPr>
                <w:bCs/>
                <w:sz w:val="28"/>
                <w:szCs w:val="28"/>
              </w:rPr>
            </w:pPr>
            <w:r w:rsidRPr="00AF0CD3">
              <w:rPr>
                <w:bCs/>
                <w:sz w:val="28"/>
                <w:szCs w:val="28"/>
              </w:rPr>
              <w:t>голов</w:t>
            </w:r>
          </w:p>
        </w:tc>
        <w:tc>
          <w:tcPr>
            <w:tcW w:w="7046" w:type="dxa"/>
          </w:tcPr>
          <w:p w14:paraId="0C52F138" w14:textId="77777777" w:rsidR="00AF0CD3" w:rsidRPr="00AF0CD3" w:rsidRDefault="00AF0CD3" w:rsidP="00AF0CD3">
            <w:pPr>
              <w:jc w:val="both"/>
              <w:rPr>
                <w:bCs/>
                <w:sz w:val="28"/>
                <w:szCs w:val="28"/>
              </w:rPr>
            </w:pPr>
            <w:r w:rsidRPr="00AF0CD3">
              <w:rPr>
                <w:bCs/>
                <w:sz w:val="28"/>
                <w:szCs w:val="28"/>
              </w:rPr>
              <w:t>3474</w:t>
            </w:r>
          </w:p>
        </w:tc>
      </w:tr>
      <w:tr w:rsidR="00AF0CD3" w:rsidRPr="00AF0CD3" w14:paraId="47A0C11B" w14:textId="77777777" w:rsidTr="00ED6098">
        <w:tc>
          <w:tcPr>
            <w:tcW w:w="1914" w:type="dxa"/>
          </w:tcPr>
          <w:p w14:paraId="497FF2A7" w14:textId="77777777" w:rsidR="00AF0CD3" w:rsidRPr="00AF0CD3" w:rsidRDefault="00AF0CD3" w:rsidP="00AF0CD3">
            <w:pPr>
              <w:jc w:val="both"/>
              <w:rPr>
                <w:bCs/>
                <w:sz w:val="28"/>
                <w:szCs w:val="28"/>
              </w:rPr>
            </w:pPr>
            <w:r w:rsidRPr="00AF0CD3">
              <w:rPr>
                <w:bCs/>
                <w:sz w:val="28"/>
                <w:szCs w:val="28"/>
              </w:rPr>
              <w:t>свиней</w:t>
            </w:r>
          </w:p>
        </w:tc>
        <w:tc>
          <w:tcPr>
            <w:tcW w:w="1071" w:type="dxa"/>
          </w:tcPr>
          <w:p w14:paraId="4C8CD140" w14:textId="77777777" w:rsidR="00AF0CD3" w:rsidRPr="00AF0CD3" w:rsidRDefault="00AF0CD3" w:rsidP="00AF0CD3">
            <w:pPr>
              <w:jc w:val="both"/>
              <w:rPr>
                <w:bCs/>
                <w:sz w:val="28"/>
                <w:szCs w:val="28"/>
              </w:rPr>
            </w:pPr>
            <w:r w:rsidRPr="00AF0CD3">
              <w:rPr>
                <w:bCs/>
                <w:sz w:val="28"/>
                <w:szCs w:val="28"/>
              </w:rPr>
              <w:t>голов</w:t>
            </w:r>
          </w:p>
        </w:tc>
        <w:tc>
          <w:tcPr>
            <w:tcW w:w="7046" w:type="dxa"/>
          </w:tcPr>
          <w:p w14:paraId="51446342" w14:textId="77777777" w:rsidR="00AF0CD3" w:rsidRPr="00AF0CD3" w:rsidRDefault="00AF0CD3" w:rsidP="00AF0CD3">
            <w:pPr>
              <w:jc w:val="both"/>
              <w:rPr>
                <w:bCs/>
                <w:sz w:val="28"/>
                <w:szCs w:val="28"/>
              </w:rPr>
            </w:pPr>
            <w:r w:rsidRPr="00AF0CD3">
              <w:rPr>
                <w:bCs/>
                <w:sz w:val="28"/>
                <w:szCs w:val="28"/>
              </w:rPr>
              <w:t>1891</w:t>
            </w:r>
          </w:p>
        </w:tc>
      </w:tr>
      <w:tr w:rsidR="00AF0CD3" w:rsidRPr="00AF0CD3" w14:paraId="1CF4DCB7" w14:textId="77777777" w:rsidTr="00ED6098">
        <w:tc>
          <w:tcPr>
            <w:tcW w:w="1914" w:type="dxa"/>
          </w:tcPr>
          <w:p w14:paraId="7D1CF263" w14:textId="77777777" w:rsidR="00AF0CD3" w:rsidRPr="00AF0CD3" w:rsidRDefault="00AF0CD3" w:rsidP="00AF0CD3">
            <w:pPr>
              <w:jc w:val="both"/>
              <w:rPr>
                <w:bCs/>
                <w:sz w:val="28"/>
                <w:szCs w:val="28"/>
              </w:rPr>
            </w:pPr>
            <w:r w:rsidRPr="00AF0CD3">
              <w:rPr>
                <w:bCs/>
                <w:sz w:val="28"/>
                <w:szCs w:val="28"/>
              </w:rPr>
              <w:t>лошадей</w:t>
            </w:r>
          </w:p>
        </w:tc>
        <w:tc>
          <w:tcPr>
            <w:tcW w:w="1071" w:type="dxa"/>
          </w:tcPr>
          <w:p w14:paraId="5A8BA80A" w14:textId="77777777" w:rsidR="00AF0CD3" w:rsidRPr="00AF0CD3" w:rsidRDefault="00AF0CD3" w:rsidP="00AF0CD3">
            <w:pPr>
              <w:jc w:val="both"/>
              <w:rPr>
                <w:bCs/>
                <w:sz w:val="28"/>
                <w:szCs w:val="28"/>
              </w:rPr>
            </w:pPr>
            <w:r w:rsidRPr="00AF0CD3">
              <w:rPr>
                <w:bCs/>
                <w:sz w:val="28"/>
                <w:szCs w:val="28"/>
              </w:rPr>
              <w:t xml:space="preserve">головы  </w:t>
            </w:r>
          </w:p>
        </w:tc>
        <w:tc>
          <w:tcPr>
            <w:tcW w:w="7046" w:type="dxa"/>
          </w:tcPr>
          <w:p w14:paraId="3ABA6D03" w14:textId="77777777" w:rsidR="00AF0CD3" w:rsidRPr="00AF0CD3" w:rsidRDefault="00AF0CD3" w:rsidP="00AF0CD3">
            <w:pPr>
              <w:jc w:val="both"/>
              <w:rPr>
                <w:bCs/>
                <w:sz w:val="28"/>
                <w:szCs w:val="28"/>
              </w:rPr>
            </w:pPr>
            <w:r w:rsidRPr="00AF0CD3">
              <w:rPr>
                <w:bCs/>
                <w:sz w:val="28"/>
                <w:szCs w:val="28"/>
              </w:rPr>
              <w:t>315</w:t>
            </w:r>
          </w:p>
        </w:tc>
      </w:tr>
      <w:tr w:rsidR="00AF0CD3" w:rsidRPr="00AF0CD3" w14:paraId="22450D5C" w14:textId="77777777" w:rsidTr="00ED6098">
        <w:tc>
          <w:tcPr>
            <w:tcW w:w="1914" w:type="dxa"/>
          </w:tcPr>
          <w:p w14:paraId="78C41D09" w14:textId="77777777" w:rsidR="00AF0CD3" w:rsidRPr="00AF0CD3" w:rsidRDefault="00AF0CD3" w:rsidP="00AF0CD3">
            <w:pPr>
              <w:jc w:val="both"/>
              <w:rPr>
                <w:bCs/>
                <w:sz w:val="28"/>
                <w:szCs w:val="28"/>
              </w:rPr>
            </w:pPr>
            <w:r w:rsidRPr="00AF0CD3">
              <w:rPr>
                <w:bCs/>
                <w:sz w:val="28"/>
                <w:szCs w:val="28"/>
              </w:rPr>
              <w:t>птицы</w:t>
            </w:r>
          </w:p>
        </w:tc>
        <w:tc>
          <w:tcPr>
            <w:tcW w:w="1071" w:type="dxa"/>
          </w:tcPr>
          <w:p w14:paraId="169AEA31" w14:textId="77777777" w:rsidR="00AF0CD3" w:rsidRPr="00AF0CD3" w:rsidRDefault="00AF0CD3" w:rsidP="00AF0CD3">
            <w:pPr>
              <w:jc w:val="both"/>
              <w:rPr>
                <w:bCs/>
                <w:sz w:val="28"/>
                <w:szCs w:val="28"/>
              </w:rPr>
            </w:pPr>
            <w:r w:rsidRPr="00AF0CD3">
              <w:rPr>
                <w:bCs/>
                <w:sz w:val="28"/>
                <w:szCs w:val="28"/>
              </w:rPr>
              <w:t>головы</w:t>
            </w:r>
          </w:p>
        </w:tc>
        <w:tc>
          <w:tcPr>
            <w:tcW w:w="7046" w:type="dxa"/>
          </w:tcPr>
          <w:p w14:paraId="50172075" w14:textId="77777777" w:rsidR="00AF0CD3" w:rsidRPr="00AF0CD3" w:rsidRDefault="00AF0CD3" w:rsidP="00AF0CD3">
            <w:pPr>
              <w:jc w:val="both"/>
              <w:rPr>
                <w:bCs/>
                <w:sz w:val="28"/>
                <w:szCs w:val="28"/>
              </w:rPr>
            </w:pPr>
            <w:r w:rsidRPr="00AF0CD3">
              <w:rPr>
                <w:bCs/>
                <w:sz w:val="28"/>
                <w:szCs w:val="28"/>
              </w:rPr>
              <w:t>14704</w:t>
            </w:r>
          </w:p>
        </w:tc>
      </w:tr>
    </w:tbl>
    <w:p w14:paraId="4E1E48A1" w14:textId="77777777" w:rsidR="00AF0CD3" w:rsidRPr="00AF0CD3" w:rsidRDefault="00AF0CD3" w:rsidP="00AF0CD3">
      <w:pPr>
        <w:jc w:val="both"/>
        <w:rPr>
          <w:bCs/>
          <w:sz w:val="28"/>
          <w:szCs w:val="28"/>
        </w:rPr>
      </w:pPr>
      <w:r w:rsidRPr="00AF0CD3">
        <w:rPr>
          <w:bCs/>
          <w:sz w:val="28"/>
          <w:szCs w:val="28"/>
        </w:rPr>
        <w:t xml:space="preserve">        </w:t>
      </w:r>
    </w:p>
    <w:p w14:paraId="7AD529E4" w14:textId="77777777" w:rsidR="00AF0CD3" w:rsidRPr="00AF0CD3" w:rsidRDefault="00AF0CD3" w:rsidP="00AF0CD3">
      <w:pPr>
        <w:jc w:val="both"/>
        <w:rPr>
          <w:bCs/>
          <w:sz w:val="28"/>
          <w:szCs w:val="28"/>
        </w:rPr>
      </w:pPr>
    </w:p>
    <w:tbl>
      <w:tblPr>
        <w:tblStyle w:val="a9"/>
        <w:tblW w:w="0" w:type="auto"/>
        <w:tblLook w:val="04A0" w:firstRow="1" w:lastRow="0" w:firstColumn="1" w:lastColumn="0" w:noHBand="0" w:noVBand="1"/>
      </w:tblPr>
      <w:tblGrid>
        <w:gridCol w:w="1432"/>
        <w:gridCol w:w="1010"/>
        <w:gridCol w:w="1010"/>
        <w:gridCol w:w="916"/>
        <w:gridCol w:w="1008"/>
        <w:gridCol w:w="1008"/>
        <w:gridCol w:w="916"/>
        <w:gridCol w:w="916"/>
        <w:gridCol w:w="916"/>
        <w:gridCol w:w="916"/>
      </w:tblGrid>
      <w:tr w:rsidR="00AF0CD3" w:rsidRPr="00AF0CD3" w14:paraId="36996670" w14:textId="77777777" w:rsidTr="00003440">
        <w:tc>
          <w:tcPr>
            <w:tcW w:w="1259" w:type="dxa"/>
            <w:vMerge w:val="restart"/>
          </w:tcPr>
          <w:p w14:paraId="5EB51520" w14:textId="77777777" w:rsidR="00AF0CD3" w:rsidRPr="00AF0CD3" w:rsidRDefault="00AF0CD3" w:rsidP="00AF0CD3">
            <w:pPr>
              <w:jc w:val="both"/>
              <w:rPr>
                <w:bCs/>
                <w:sz w:val="28"/>
                <w:szCs w:val="28"/>
              </w:rPr>
            </w:pPr>
          </w:p>
        </w:tc>
        <w:tc>
          <w:tcPr>
            <w:tcW w:w="2935" w:type="dxa"/>
            <w:gridSpan w:val="3"/>
          </w:tcPr>
          <w:p w14:paraId="63F84BDB" w14:textId="77777777" w:rsidR="00AF0CD3" w:rsidRPr="00AF0CD3" w:rsidRDefault="00AF0CD3" w:rsidP="00AF0CD3">
            <w:pPr>
              <w:jc w:val="both"/>
              <w:rPr>
                <w:bCs/>
                <w:sz w:val="28"/>
                <w:szCs w:val="28"/>
              </w:rPr>
            </w:pPr>
            <w:r w:rsidRPr="00AF0CD3">
              <w:rPr>
                <w:bCs/>
                <w:sz w:val="28"/>
                <w:szCs w:val="28"/>
              </w:rPr>
              <w:t xml:space="preserve">ЛПХ </w:t>
            </w:r>
          </w:p>
          <w:p w14:paraId="47830B97" w14:textId="77777777" w:rsidR="00AF0CD3" w:rsidRPr="00AF0CD3" w:rsidRDefault="00AF0CD3" w:rsidP="00AF0CD3">
            <w:pPr>
              <w:jc w:val="both"/>
              <w:rPr>
                <w:bCs/>
                <w:sz w:val="28"/>
                <w:szCs w:val="28"/>
              </w:rPr>
            </w:pPr>
            <w:r w:rsidRPr="00AF0CD3">
              <w:rPr>
                <w:bCs/>
                <w:sz w:val="28"/>
                <w:szCs w:val="28"/>
              </w:rPr>
              <w:t>голов</w:t>
            </w:r>
          </w:p>
        </w:tc>
        <w:tc>
          <w:tcPr>
            <w:tcW w:w="2929" w:type="dxa"/>
            <w:gridSpan w:val="3"/>
          </w:tcPr>
          <w:p w14:paraId="09608370" w14:textId="77777777" w:rsidR="00AF0CD3" w:rsidRPr="00AF0CD3" w:rsidRDefault="00AF0CD3" w:rsidP="00AF0CD3">
            <w:pPr>
              <w:jc w:val="both"/>
              <w:rPr>
                <w:bCs/>
                <w:sz w:val="28"/>
                <w:szCs w:val="28"/>
              </w:rPr>
            </w:pPr>
            <w:r w:rsidRPr="00AF0CD3">
              <w:rPr>
                <w:bCs/>
                <w:sz w:val="28"/>
                <w:szCs w:val="28"/>
              </w:rPr>
              <w:t>КФХ</w:t>
            </w:r>
          </w:p>
          <w:p w14:paraId="569F2286" w14:textId="77777777" w:rsidR="00AF0CD3" w:rsidRPr="00AF0CD3" w:rsidRDefault="00AF0CD3" w:rsidP="00AF0CD3">
            <w:pPr>
              <w:jc w:val="both"/>
              <w:rPr>
                <w:bCs/>
                <w:sz w:val="28"/>
                <w:szCs w:val="28"/>
              </w:rPr>
            </w:pPr>
            <w:r w:rsidRPr="00AF0CD3">
              <w:rPr>
                <w:bCs/>
                <w:sz w:val="28"/>
                <w:szCs w:val="28"/>
              </w:rPr>
              <w:t>голов</w:t>
            </w:r>
          </w:p>
        </w:tc>
        <w:tc>
          <w:tcPr>
            <w:tcW w:w="2448" w:type="dxa"/>
            <w:gridSpan w:val="3"/>
          </w:tcPr>
          <w:p w14:paraId="31FC496B" w14:textId="77777777" w:rsidR="00AF0CD3" w:rsidRPr="00AF0CD3" w:rsidRDefault="00AF0CD3" w:rsidP="00AF0CD3">
            <w:pPr>
              <w:jc w:val="both"/>
              <w:rPr>
                <w:bCs/>
                <w:sz w:val="28"/>
                <w:szCs w:val="28"/>
              </w:rPr>
            </w:pPr>
            <w:r w:rsidRPr="00AF0CD3">
              <w:rPr>
                <w:bCs/>
                <w:sz w:val="28"/>
                <w:szCs w:val="28"/>
              </w:rPr>
              <w:t>СХ Организации</w:t>
            </w:r>
          </w:p>
        </w:tc>
      </w:tr>
      <w:tr w:rsidR="00AF0CD3" w:rsidRPr="00AF0CD3" w14:paraId="4F7CEEBE" w14:textId="77777777" w:rsidTr="00003440">
        <w:tc>
          <w:tcPr>
            <w:tcW w:w="1259" w:type="dxa"/>
            <w:vMerge/>
          </w:tcPr>
          <w:p w14:paraId="35FBA4FD" w14:textId="77777777" w:rsidR="00AF0CD3" w:rsidRPr="00AF0CD3" w:rsidRDefault="00AF0CD3" w:rsidP="00AF0CD3">
            <w:pPr>
              <w:jc w:val="both"/>
              <w:rPr>
                <w:bCs/>
                <w:sz w:val="28"/>
                <w:szCs w:val="28"/>
              </w:rPr>
            </w:pPr>
          </w:p>
        </w:tc>
        <w:tc>
          <w:tcPr>
            <w:tcW w:w="1010" w:type="dxa"/>
          </w:tcPr>
          <w:p w14:paraId="11F550A2" w14:textId="77777777" w:rsidR="00AF0CD3" w:rsidRPr="00AF0CD3" w:rsidRDefault="00AF0CD3" w:rsidP="00AF0CD3">
            <w:pPr>
              <w:jc w:val="both"/>
              <w:rPr>
                <w:bCs/>
                <w:sz w:val="28"/>
                <w:szCs w:val="28"/>
              </w:rPr>
            </w:pPr>
            <w:r w:rsidRPr="00AF0CD3">
              <w:rPr>
                <w:bCs/>
                <w:sz w:val="28"/>
                <w:szCs w:val="28"/>
              </w:rPr>
              <w:t>01.01.</w:t>
            </w:r>
          </w:p>
          <w:p w14:paraId="0B231EB6" w14:textId="77777777" w:rsidR="00AF0CD3" w:rsidRPr="00AF0CD3" w:rsidRDefault="00AF0CD3" w:rsidP="00AF0CD3">
            <w:pPr>
              <w:jc w:val="both"/>
              <w:rPr>
                <w:bCs/>
                <w:sz w:val="28"/>
                <w:szCs w:val="28"/>
              </w:rPr>
            </w:pPr>
            <w:r w:rsidRPr="00AF0CD3">
              <w:rPr>
                <w:bCs/>
                <w:sz w:val="28"/>
                <w:szCs w:val="28"/>
              </w:rPr>
              <w:t>2021</w:t>
            </w:r>
          </w:p>
        </w:tc>
        <w:tc>
          <w:tcPr>
            <w:tcW w:w="1010" w:type="dxa"/>
          </w:tcPr>
          <w:p w14:paraId="5D5DE702" w14:textId="77777777" w:rsidR="00AF0CD3" w:rsidRPr="00AF0CD3" w:rsidRDefault="00AF0CD3" w:rsidP="00AF0CD3">
            <w:pPr>
              <w:jc w:val="both"/>
              <w:rPr>
                <w:bCs/>
                <w:sz w:val="28"/>
                <w:szCs w:val="28"/>
              </w:rPr>
            </w:pPr>
            <w:r w:rsidRPr="00AF0CD3">
              <w:rPr>
                <w:bCs/>
                <w:sz w:val="28"/>
                <w:szCs w:val="28"/>
              </w:rPr>
              <w:t>01.01.</w:t>
            </w:r>
          </w:p>
          <w:p w14:paraId="76742F16" w14:textId="77777777" w:rsidR="00AF0CD3" w:rsidRPr="00AF0CD3" w:rsidRDefault="00AF0CD3" w:rsidP="00AF0CD3">
            <w:pPr>
              <w:jc w:val="both"/>
              <w:rPr>
                <w:bCs/>
                <w:sz w:val="28"/>
                <w:szCs w:val="28"/>
              </w:rPr>
            </w:pPr>
            <w:r w:rsidRPr="00AF0CD3">
              <w:rPr>
                <w:bCs/>
                <w:sz w:val="28"/>
                <w:szCs w:val="28"/>
              </w:rPr>
              <w:t>2022</w:t>
            </w:r>
          </w:p>
        </w:tc>
        <w:tc>
          <w:tcPr>
            <w:tcW w:w="915" w:type="dxa"/>
          </w:tcPr>
          <w:p w14:paraId="623F4664" w14:textId="77777777" w:rsidR="00AF0CD3" w:rsidRPr="00AF0CD3" w:rsidRDefault="00AF0CD3" w:rsidP="00AF0CD3">
            <w:pPr>
              <w:jc w:val="both"/>
              <w:rPr>
                <w:bCs/>
                <w:sz w:val="28"/>
                <w:szCs w:val="28"/>
              </w:rPr>
            </w:pPr>
            <w:r w:rsidRPr="00AF0CD3">
              <w:rPr>
                <w:bCs/>
                <w:sz w:val="28"/>
                <w:szCs w:val="28"/>
              </w:rPr>
              <w:t>01.01.</w:t>
            </w:r>
          </w:p>
          <w:p w14:paraId="307C5DA5" w14:textId="77777777" w:rsidR="00AF0CD3" w:rsidRPr="00AF0CD3" w:rsidRDefault="00AF0CD3" w:rsidP="00AF0CD3">
            <w:pPr>
              <w:jc w:val="both"/>
              <w:rPr>
                <w:bCs/>
                <w:sz w:val="28"/>
                <w:szCs w:val="28"/>
              </w:rPr>
            </w:pPr>
            <w:r w:rsidRPr="00AF0CD3">
              <w:rPr>
                <w:bCs/>
                <w:sz w:val="28"/>
                <w:szCs w:val="28"/>
              </w:rPr>
              <w:t>2023</w:t>
            </w:r>
          </w:p>
        </w:tc>
        <w:tc>
          <w:tcPr>
            <w:tcW w:w="1008" w:type="dxa"/>
          </w:tcPr>
          <w:p w14:paraId="2E214B53" w14:textId="77777777" w:rsidR="00AF0CD3" w:rsidRPr="00AF0CD3" w:rsidRDefault="00AF0CD3" w:rsidP="00AF0CD3">
            <w:pPr>
              <w:jc w:val="both"/>
              <w:rPr>
                <w:bCs/>
                <w:sz w:val="28"/>
                <w:szCs w:val="28"/>
              </w:rPr>
            </w:pPr>
            <w:r w:rsidRPr="00AF0CD3">
              <w:rPr>
                <w:bCs/>
                <w:sz w:val="28"/>
                <w:szCs w:val="28"/>
              </w:rPr>
              <w:t>01.01.</w:t>
            </w:r>
          </w:p>
          <w:p w14:paraId="4E537476" w14:textId="77777777" w:rsidR="00AF0CD3" w:rsidRPr="00AF0CD3" w:rsidRDefault="00AF0CD3" w:rsidP="00AF0CD3">
            <w:pPr>
              <w:jc w:val="both"/>
              <w:rPr>
                <w:bCs/>
                <w:sz w:val="28"/>
                <w:szCs w:val="28"/>
              </w:rPr>
            </w:pPr>
            <w:r w:rsidRPr="00AF0CD3">
              <w:rPr>
                <w:bCs/>
                <w:sz w:val="28"/>
                <w:szCs w:val="28"/>
              </w:rPr>
              <w:t>2021</w:t>
            </w:r>
          </w:p>
        </w:tc>
        <w:tc>
          <w:tcPr>
            <w:tcW w:w="1008" w:type="dxa"/>
          </w:tcPr>
          <w:p w14:paraId="72A7AD61" w14:textId="77777777" w:rsidR="00AF0CD3" w:rsidRPr="00AF0CD3" w:rsidRDefault="00AF0CD3" w:rsidP="00AF0CD3">
            <w:pPr>
              <w:jc w:val="both"/>
              <w:rPr>
                <w:bCs/>
                <w:sz w:val="28"/>
                <w:szCs w:val="28"/>
              </w:rPr>
            </w:pPr>
            <w:r w:rsidRPr="00AF0CD3">
              <w:rPr>
                <w:bCs/>
                <w:sz w:val="28"/>
                <w:szCs w:val="28"/>
              </w:rPr>
              <w:t>01.01.</w:t>
            </w:r>
          </w:p>
          <w:p w14:paraId="25B34C44" w14:textId="77777777" w:rsidR="00AF0CD3" w:rsidRPr="00AF0CD3" w:rsidRDefault="00AF0CD3" w:rsidP="00AF0CD3">
            <w:pPr>
              <w:jc w:val="both"/>
              <w:rPr>
                <w:bCs/>
                <w:sz w:val="28"/>
                <w:szCs w:val="28"/>
              </w:rPr>
            </w:pPr>
            <w:r w:rsidRPr="00AF0CD3">
              <w:rPr>
                <w:bCs/>
                <w:sz w:val="28"/>
                <w:szCs w:val="28"/>
              </w:rPr>
              <w:t>2022</w:t>
            </w:r>
          </w:p>
        </w:tc>
        <w:tc>
          <w:tcPr>
            <w:tcW w:w="913" w:type="dxa"/>
          </w:tcPr>
          <w:p w14:paraId="6A818113" w14:textId="77777777" w:rsidR="00AF0CD3" w:rsidRPr="00AF0CD3" w:rsidRDefault="00AF0CD3" w:rsidP="00AF0CD3">
            <w:pPr>
              <w:jc w:val="both"/>
              <w:rPr>
                <w:bCs/>
                <w:sz w:val="28"/>
                <w:szCs w:val="28"/>
              </w:rPr>
            </w:pPr>
            <w:r w:rsidRPr="00AF0CD3">
              <w:rPr>
                <w:bCs/>
                <w:sz w:val="28"/>
                <w:szCs w:val="28"/>
              </w:rPr>
              <w:t>01.01. 2023</w:t>
            </w:r>
          </w:p>
        </w:tc>
        <w:tc>
          <w:tcPr>
            <w:tcW w:w="816" w:type="dxa"/>
          </w:tcPr>
          <w:p w14:paraId="0541B4D6" w14:textId="77777777" w:rsidR="00AF0CD3" w:rsidRPr="00AF0CD3" w:rsidRDefault="00AF0CD3" w:rsidP="00AF0CD3">
            <w:pPr>
              <w:jc w:val="both"/>
              <w:rPr>
                <w:bCs/>
                <w:sz w:val="28"/>
                <w:szCs w:val="28"/>
              </w:rPr>
            </w:pPr>
            <w:r w:rsidRPr="00AF0CD3">
              <w:rPr>
                <w:bCs/>
                <w:sz w:val="28"/>
                <w:szCs w:val="28"/>
              </w:rPr>
              <w:t>01.01.</w:t>
            </w:r>
          </w:p>
          <w:p w14:paraId="44C31DAE" w14:textId="77777777" w:rsidR="00AF0CD3" w:rsidRPr="00AF0CD3" w:rsidRDefault="00AF0CD3" w:rsidP="00AF0CD3">
            <w:pPr>
              <w:jc w:val="both"/>
              <w:rPr>
                <w:bCs/>
                <w:sz w:val="28"/>
                <w:szCs w:val="28"/>
              </w:rPr>
            </w:pPr>
            <w:r w:rsidRPr="00AF0CD3">
              <w:rPr>
                <w:bCs/>
                <w:sz w:val="28"/>
                <w:szCs w:val="28"/>
              </w:rPr>
              <w:t>2021</w:t>
            </w:r>
          </w:p>
        </w:tc>
        <w:tc>
          <w:tcPr>
            <w:tcW w:w="816" w:type="dxa"/>
          </w:tcPr>
          <w:p w14:paraId="0C566EEF" w14:textId="77777777" w:rsidR="00AF0CD3" w:rsidRPr="00AF0CD3" w:rsidRDefault="00AF0CD3" w:rsidP="00AF0CD3">
            <w:pPr>
              <w:jc w:val="both"/>
              <w:rPr>
                <w:bCs/>
                <w:sz w:val="28"/>
                <w:szCs w:val="28"/>
              </w:rPr>
            </w:pPr>
            <w:r w:rsidRPr="00AF0CD3">
              <w:rPr>
                <w:bCs/>
                <w:sz w:val="28"/>
                <w:szCs w:val="28"/>
              </w:rPr>
              <w:t>01.01.</w:t>
            </w:r>
          </w:p>
          <w:p w14:paraId="6AEA8EAE" w14:textId="77777777" w:rsidR="00AF0CD3" w:rsidRPr="00AF0CD3" w:rsidRDefault="00AF0CD3" w:rsidP="00AF0CD3">
            <w:pPr>
              <w:jc w:val="both"/>
              <w:rPr>
                <w:bCs/>
                <w:sz w:val="28"/>
                <w:szCs w:val="28"/>
              </w:rPr>
            </w:pPr>
            <w:r w:rsidRPr="00AF0CD3">
              <w:rPr>
                <w:bCs/>
                <w:sz w:val="28"/>
                <w:szCs w:val="28"/>
              </w:rPr>
              <w:t>2022</w:t>
            </w:r>
          </w:p>
        </w:tc>
        <w:tc>
          <w:tcPr>
            <w:tcW w:w="816" w:type="dxa"/>
          </w:tcPr>
          <w:p w14:paraId="43708A78" w14:textId="77777777" w:rsidR="00AF0CD3" w:rsidRPr="00AF0CD3" w:rsidRDefault="00AF0CD3" w:rsidP="00AF0CD3">
            <w:pPr>
              <w:jc w:val="both"/>
              <w:rPr>
                <w:bCs/>
                <w:sz w:val="28"/>
                <w:szCs w:val="28"/>
              </w:rPr>
            </w:pPr>
            <w:r w:rsidRPr="00AF0CD3">
              <w:rPr>
                <w:bCs/>
                <w:sz w:val="28"/>
                <w:szCs w:val="28"/>
              </w:rPr>
              <w:t>01.02. 2023</w:t>
            </w:r>
          </w:p>
        </w:tc>
      </w:tr>
      <w:tr w:rsidR="00AF0CD3" w:rsidRPr="00AF0CD3" w14:paraId="127F747C" w14:textId="77777777" w:rsidTr="00003440">
        <w:tc>
          <w:tcPr>
            <w:tcW w:w="1259" w:type="dxa"/>
          </w:tcPr>
          <w:p w14:paraId="06DFBE00" w14:textId="77777777" w:rsidR="00AF0CD3" w:rsidRPr="00AF0CD3" w:rsidRDefault="00AF0CD3" w:rsidP="00AF0CD3">
            <w:pPr>
              <w:jc w:val="both"/>
              <w:rPr>
                <w:bCs/>
                <w:sz w:val="28"/>
                <w:szCs w:val="28"/>
              </w:rPr>
            </w:pPr>
            <w:proofErr w:type="gramStart"/>
            <w:r w:rsidRPr="00AF0CD3">
              <w:rPr>
                <w:bCs/>
                <w:sz w:val="28"/>
                <w:szCs w:val="28"/>
              </w:rPr>
              <w:t>поголовье  КРС</w:t>
            </w:r>
            <w:proofErr w:type="gramEnd"/>
          </w:p>
        </w:tc>
        <w:tc>
          <w:tcPr>
            <w:tcW w:w="1010" w:type="dxa"/>
          </w:tcPr>
          <w:p w14:paraId="5088CAB5" w14:textId="77777777" w:rsidR="00AF0CD3" w:rsidRPr="00AF0CD3" w:rsidRDefault="00AF0CD3" w:rsidP="00AF0CD3">
            <w:pPr>
              <w:jc w:val="both"/>
              <w:rPr>
                <w:bCs/>
                <w:sz w:val="28"/>
                <w:szCs w:val="28"/>
              </w:rPr>
            </w:pPr>
            <w:r w:rsidRPr="00AF0CD3">
              <w:rPr>
                <w:bCs/>
                <w:sz w:val="28"/>
                <w:szCs w:val="28"/>
              </w:rPr>
              <w:t>1628</w:t>
            </w:r>
          </w:p>
        </w:tc>
        <w:tc>
          <w:tcPr>
            <w:tcW w:w="1010" w:type="dxa"/>
          </w:tcPr>
          <w:p w14:paraId="2AD57140" w14:textId="77777777" w:rsidR="00AF0CD3" w:rsidRPr="00AF0CD3" w:rsidRDefault="00AF0CD3" w:rsidP="00AF0CD3">
            <w:pPr>
              <w:jc w:val="both"/>
              <w:rPr>
                <w:bCs/>
                <w:sz w:val="28"/>
                <w:szCs w:val="28"/>
              </w:rPr>
            </w:pPr>
            <w:r w:rsidRPr="00AF0CD3">
              <w:rPr>
                <w:bCs/>
                <w:sz w:val="28"/>
                <w:szCs w:val="28"/>
              </w:rPr>
              <w:t xml:space="preserve">1646 </w:t>
            </w:r>
          </w:p>
        </w:tc>
        <w:tc>
          <w:tcPr>
            <w:tcW w:w="915" w:type="dxa"/>
          </w:tcPr>
          <w:p w14:paraId="59666284" w14:textId="77777777" w:rsidR="00AF0CD3" w:rsidRPr="00AF0CD3" w:rsidRDefault="00AF0CD3" w:rsidP="00AF0CD3">
            <w:pPr>
              <w:jc w:val="both"/>
              <w:rPr>
                <w:bCs/>
                <w:sz w:val="28"/>
                <w:szCs w:val="28"/>
              </w:rPr>
            </w:pPr>
            <w:r w:rsidRPr="00AF0CD3">
              <w:rPr>
                <w:bCs/>
                <w:sz w:val="28"/>
                <w:szCs w:val="28"/>
              </w:rPr>
              <w:t>1379</w:t>
            </w:r>
          </w:p>
        </w:tc>
        <w:tc>
          <w:tcPr>
            <w:tcW w:w="1008" w:type="dxa"/>
          </w:tcPr>
          <w:p w14:paraId="47DE399E" w14:textId="77777777" w:rsidR="00AF0CD3" w:rsidRPr="00AF0CD3" w:rsidRDefault="00AF0CD3" w:rsidP="00AF0CD3">
            <w:pPr>
              <w:jc w:val="both"/>
              <w:rPr>
                <w:bCs/>
                <w:sz w:val="28"/>
                <w:szCs w:val="28"/>
              </w:rPr>
            </w:pPr>
            <w:r w:rsidRPr="00AF0CD3">
              <w:rPr>
                <w:bCs/>
                <w:sz w:val="28"/>
                <w:szCs w:val="28"/>
              </w:rPr>
              <w:t>1970</w:t>
            </w:r>
          </w:p>
        </w:tc>
        <w:tc>
          <w:tcPr>
            <w:tcW w:w="1008" w:type="dxa"/>
          </w:tcPr>
          <w:p w14:paraId="3355502B" w14:textId="77777777" w:rsidR="00AF0CD3" w:rsidRPr="00AF0CD3" w:rsidRDefault="00AF0CD3" w:rsidP="00AF0CD3">
            <w:pPr>
              <w:jc w:val="both"/>
              <w:rPr>
                <w:bCs/>
                <w:sz w:val="28"/>
                <w:szCs w:val="28"/>
              </w:rPr>
            </w:pPr>
            <w:r w:rsidRPr="00AF0CD3">
              <w:rPr>
                <w:bCs/>
                <w:sz w:val="28"/>
                <w:szCs w:val="28"/>
              </w:rPr>
              <w:t>2074</w:t>
            </w:r>
          </w:p>
        </w:tc>
        <w:tc>
          <w:tcPr>
            <w:tcW w:w="913" w:type="dxa"/>
          </w:tcPr>
          <w:p w14:paraId="6AF15F6E" w14:textId="77777777" w:rsidR="00AF0CD3" w:rsidRPr="00AF0CD3" w:rsidRDefault="00AF0CD3" w:rsidP="00AF0CD3">
            <w:pPr>
              <w:jc w:val="both"/>
              <w:rPr>
                <w:bCs/>
                <w:sz w:val="28"/>
                <w:szCs w:val="28"/>
              </w:rPr>
            </w:pPr>
            <w:r w:rsidRPr="00AF0CD3">
              <w:rPr>
                <w:bCs/>
                <w:sz w:val="28"/>
                <w:szCs w:val="28"/>
              </w:rPr>
              <w:t>2231</w:t>
            </w:r>
          </w:p>
        </w:tc>
        <w:tc>
          <w:tcPr>
            <w:tcW w:w="816" w:type="dxa"/>
          </w:tcPr>
          <w:p w14:paraId="48E6E8AF" w14:textId="77777777" w:rsidR="00AF0CD3" w:rsidRPr="00AF0CD3" w:rsidRDefault="00AF0CD3" w:rsidP="00AF0CD3">
            <w:pPr>
              <w:jc w:val="both"/>
              <w:rPr>
                <w:bCs/>
                <w:sz w:val="28"/>
                <w:szCs w:val="28"/>
              </w:rPr>
            </w:pPr>
            <w:r w:rsidRPr="00AF0CD3">
              <w:rPr>
                <w:bCs/>
                <w:sz w:val="28"/>
                <w:szCs w:val="28"/>
              </w:rPr>
              <w:t>1330</w:t>
            </w:r>
          </w:p>
        </w:tc>
        <w:tc>
          <w:tcPr>
            <w:tcW w:w="816" w:type="dxa"/>
          </w:tcPr>
          <w:p w14:paraId="5D7966CD" w14:textId="77777777" w:rsidR="00AF0CD3" w:rsidRPr="00AF0CD3" w:rsidRDefault="00AF0CD3" w:rsidP="00AF0CD3">
            <w:pPr>
              <w:jc w:val="both"/>
              <w:rPr>
                <w:bCs/>
                <w:sz w:val="28"/>
                <w:szCs w:val="28"/>
              </w:rPr>
            </w:pPr>
            <w:r w:rsidRPr="00AF0CD3">
              <w:rPr>
                <w:bCs/>
                <w:sz w:val="28"/>
                <w:szCs w:val="28"/>
              </w:rPr>
              <w:t>1355</w:t>
            </w:r>
          </w:p>
        </w:tc>
        <w:tc>
          <w:tcPr>
            <w:tcW w:w="816" w:type="dxa"/>
          </w:tcPr>
          <w:p w14:paraId="1569AF86" w14:textId="77777777" w:rsidR="00AF0CD3" w:rsidRPr="00AF0CD3" w:rsidRDefault="00AF0CD3" w:rsidP="00AF0CD3">
            <w:pPr>
              <w:jc w:val="both"/>
              <w:rPr>
                <w:bCs/>
                <w:sz w:val="28"/>
                <w:szCs w:val="28"/>
              </w:rPr>
            </w:pPr>
            <w:r w:rsidRPr="00AF0CD3">
              <w:rPr>
                <w:bCs/>
                <w:sz w:val="28"/>
                <w:szCs w:val="28"/>
              </w:rPr>
              <w:t>1489</w:t>
            </w:r>
          </w:p>
        </w:tc>
      </w:tr>
      <w:tr w:rsidR="00AF0CD3" w:rsidRPr="00AF0CD3" w14:paraId="184E555F" w14:textId="77777777" w:rsidTr="00003440">
        <w:tc>
          <w:tcPr>
            <w:tcW w:w="1259" w:type="dxa"/>
          </w:tcPr>
          <w:p w14:paraId="3EA4737E" w14:textId="77777777" w:rsidR="00AF0CD3" w:rsidRPr="00AF0CD3" w:rsidRDefault="00AF0CD3" w:rsidP="00AF0CD3">
            <w:pPr>
              <w:jc w:val="both"/>
              <w:rPr>
                <w:bCs/>
                <w:sz w:val="28"/>
                <w:szCs w:val="28"/>
              </w:rPr>
            </w:pPr>
            <w:r w:rsidRPr="00AF0CD3">
              <w:rPr>
                <w:bCs/>
                <w:sz w:val="28"/>
                <w:szCs w:val="28"/>
              </w:rPr>
              <w:t>из них коров</w:t>
            </w:r>
          </w:p>
        </w:tc>
        <w:tc>
          <w:tcPr>
            <w:tcW w:w="1010" w:type="dxa"/>
          </w:tcPr>
          <w:p w14:paraId="45EF7653" w14:textId="77777777" w:rsidR="00AF0CD3" w:rsidRPr="00AF0CD3" w:rsidRDefault="00AF0CD3" w:rsidP="00AF0CD3">
            <w:pPr>
              <w:jc w:val="both"/>
              <w:rPr>
                <w:bCs/>
                <w:sz w:val="28"/>
                <w:szCs w:val="28"/>
              </w:rPr>
            </w:pPr>
            <w:r w:rsidRPr="00AF0CD3">
              <w:rPr>
                <w:bCs/>
                <w:sz w:val="28"/>
                <w:szCs w:val="28"/>
              </w:rPr>
              <w:t>639</w:t>
            </w:r>
          </w:p>
        </w:tc>
        <w:tc>
          <w:tcPr>
            <w:tcW w:w="1010" w:type="dxa"/>
          </w:tcPr>
          <w:p w14:paraId="0E9B27EB" w14:textId="77777777" w:rsidR="00AF0CD3" w:rsidRPr="00AF0CD3" w:rsidRDefault="00AF0CD3" w:rsidP="00AF0CD3">
            <w:pPr>
              <w:jc w:val="both"/>
              <w:rPr>
                <w:bCs/>
                <w:sz w:val="28"/>
                <w:szCs w:val="28"/>
              </w:rPr>
            </w:pPr>
            <w:r w:rsidRPr="00AF0CD3">
              <w:rPr>
                <w:bCs/>
                <w:sz w:val="28"/>
                <w:szCs w:val="28"/>
              </w:rPr>
              <w:t>611</w:t>
            </w:r>
          </w:p>
        </w:tc>
        <w:tc>
          <w:tcPr>
            <w:tcW w:w="915" w:type="dxa"/>
          </w:tcPr>
          <w:p w14:paraId="71572D12" w14:textId="77777777" w:rsidR="00AF0CD3" w:rsidRPr="00AF0CD3" w:rsidRDefault="00AF0CD3" w:rsidP="00AF0CD3">
            <w:pPr>
              <w:jc w:val="both"/>
              <w:rPr>
                <w:bCs/>
                <w:sz w:val="28"/>
                <w:szCs w:val="28"/>
              </w:rPr>
            </w:pPr>
            <w:r w:rsidRPr="00AF0CD3">
              <w:rPr>
                <w:bCs/>
                <w:sz w:val="28"/>
                <w:szCs w:val="28"/>
              </w:rPr>
              <w:t>616</w:t>
            </w:r>
          </w:p>
        </w:tc>
        <w:tc>
          <w:tcPr>
            <w:tcW w:w="1008" w:type="dxa"/>
          </w:tcPr>
          <w:p w14:paraId="38690F6A" w14:textId="77777777" w:rsidR="00AF0CD3" w:rsidRPr="00AF0CD3" w:rsidRDefault="00AF0CD3" w:rsidP="00AF0CD3">
            <w:pPr>
              <w:jc w:val="both"/>
              <w:rPr>
                <w:bCs/>
                <w:sz w:val="28"/>
                <w:szCs w:val="28"/>
              </w:rPr>
            </w:pPr>
            <w:r w:rsidRPr="00AF0CD3">
              <w:rPr>
                <w:bCs/>
                <w:sz w:val="28"/>
                <w:szCs w:val="28"/>
              </w:rPr>
              <w:t>1080</w:t>
            </w:r>
          </w:p>
        </w:tc>
        <w:tc>
          <w:tcPr>
            <w:tcW w:w="1008" w:type="dxa"/>
          </w:tcPr>
          <w:p w14:paraId="3181235C" w14:textId="77777777" w:rsidR="00AF0CD3" w:rsidRPr="00AF0CD3" w:rsidRDefault="00AF0CD3" w:rsidP="00AF0CD3">
            <w:pPr>
              <w:jc w:val="both"/>
              <w:rPr>
                <w:bCs/>
                <w:sz w:val="28"/>
                <w:szCs w:val="28"/>
              </w:rPr>
            </w:pPr>
            <w:r w:rsidRPr="00AF0CD3">
              <w:rPr>
                <w:bCs/>
                <w:sz w:val="28"/>
                <w:szCs w:val="28"/>
              </w:rPr>
              <w:t>1080</w:t>
            </w:r>
          </w:p>
        </w:tc>
        <w:tc>
          <w:tcPr>
            <w:tcW w:w="913" w:type="dxa"/>
          </w:tcPr>
          <w:p w14:paraId="42364FB2" w14:textId="77777777" w:rsidR="00AF0CD3" w:rsidRPr="00AF0CD3" w:rsidRDefault="00AF0CD3" w:rsidP="00AF0CD3">
            <w:pPr>
              <w:jc w:val="both"/>
              <w:rPr>
                <w:bCs/>
                <w:sz w:val="28"/>
                <w:szCs w:val="28"/>
              </w:rPr>
            </w:pPr>
            <w:r w:rsidRPr="00AF0CD3">
              <w:rPr>
                <w:bCs/>
                <w:sz w:val="28"/>
                <w:szCs w:val="28"/>
              </w:rPr>
              <w:t>1187</w:t>
            </w:r>
          </w:p>
        </w:tc>
        <w:tc>
          <w:tcPr>
            <w:tcW w:w="816" w:type="dxa"/>
          </w:tcPr>
          <w:p w14:paraId="389C403F" w14:textId="77777777" w:rsidR="00AF0CD3" w:rsidRPr="00AF0CD3" w:rsidRDefault="00AF0CD3" w:rsidP="00AF0CD3">
            <w:pPr>
              <w:jc w:val="both"/>
              <w:rPr>
                <w:bCs/>
                <w:sz w:val="28"/>
                <w:szCs w:val="28"/>
              </w:rPr>
            </w:pPr>
            <w:r w:rsidRPr="00AF0CD3">
              <w:rPr>
                <w:bCs/>
                <w:sz w:val="28"/>
                <w:szCs w:val="28"/>
              </w:rPr>
              <w:t>463</w:t>
            </w:r>
          </w:p>
        </w:tc>
        <w:tc>
          <w:tcPr>
            <w:tcW w:w="816" w:type="dxa"/>
          </w:tcPr>
          <w:p w14:paraId="5D598FE5" w14:textId="77777777" w:rsidR="00AF0CD3" w:rsidRPr="00AF0CD3" w:rsidRDefault="00AF0CD3" w:rsidP="00AF0CD3">
            <w:pPr>
              <w:jc w:val="both"/>
              <w:rPr>
                <w:bCs/>
                <w:sz w:val="28"/>
                <w:szCs w:val="28"/>
              </w:rPr>
            </w:pPr>
            <w:r w:rsidRPr="00AF0CD3">
              <w:rPr>
                <w:bCs/>
                <w:sz w:val="28"/>
                <w:szCs w:val="28"/>
              </w:rPr>
              <w:t>455</w:t>
            </w:r>
          </w:p>
        </w:tc>
        <w:tc>
          <w:tcPr>
            <w:tcW w:w="816" w:type="dxa"/>
          </w:tcPr>
          <w:p w14:paraId="4FF22A51" w14:textId="77777777" w:rsidR="00AF0CD3" w:rsidRPr="00AF0CD3" w:rsidRDefault="00AF0CD3" w:rsidP="00AF0CD3">
            <w:pPr>
              <w:jc w:val="both"/>
              <w:rPr>
                <w:bCs/>
                <w:sz w:val="28"/>
                <w:szCs w:val="28"/>
              </w:rPr>
            </w:pPr>
            <w:r w:rsidRPr="00AF0CD3">
              <w:rPr>
                <w:bCs/>
                <w:sz w:val="28"/>
                <w:szCs w:val="28"/>
              </w:rPr>
              <w:t>478</w:t>
            </w:r>
          </w:p>
        </w:tc>
      </w:tr>
      <w:tr w:rsidR="00AF0CD3" w:rsidRPr="00AF0CD3" w14:paraId="06B5E448" w14:textId="77777777" w:rsidTr="00003440">
        <w:tc>
          <w:tcPr>
            <w:tcW w:w="1259" w:type="dxa"/>
          </w:tcPr>
          <w:p w14:paraId="102DDF3A" w14:textId="77777777" w:rsidR="00AF0CD3" w:rsidRPr="00AF0CD3" w:rsidRDefault="00AF0CD3" w:rsidP="00AF0CD3">
            <w:pPr>
              <w:jc w:val="both"/>
              <w:rPr>
                <w:bCs/>
                <w:sz w:val="28"/>
                <w:szCs w:val="28"/>
              </w:rPr>
            </w:pPr>
            <w:r w:rsidRPr="00AF0CD3">
              <w:rPr>
                <w:bCs/>
                <w:sz w:val="28"/>
                <w:szCs w:val="28"/>
              </w:rPr>
              <w:t>из них молочных коров</w:t>
            </w:r>
          </w:p>
        </w:tc>
        <w:tc>
          <w:tcPr>
            <w:tcW w:w="1010" w:type="dxa"/>
          </w:tcPr>
          <w:p w14:paraId="4AD97302" w14:textId="77777777" w:rsidR="00AF0CD3" w:rsidRPr="00AF0CD3" w:rsidRDefault="00AF0CD3" w:rsidP="00AF0CD3">
            <w:pPr>
              <w:jc w:val="both"/>
              <w:rPr>
                <w:bCs/>
                <w:sz w:val="28"/>
                <w:szCs w:val="28"/>
              </w:rPr>
            </w:pPr>
            <w:r w:rsidRPr="00AF0CD3">
              <w:rPr>
                <w:bCs/>
                <w:sz w:val="28"/>
                <w:szCs w:val="28"/>
              </w:rPr>
              <w:t>639</w:t>
            </w:r>
          </w:p>
        </w:tc>
        <w:tc>
          <w:tcPr>
            <w:tcW w:w="1010" w:type="dxa"/>
          </w:tcPr>
          <w:p w14:paraId="131E03BF" w14:textId="77777777" w:rsidR="00AF0CD3" w:rsidRPr="00AF0CD3" w:rsidRDefault="00AF0CD3" w:rsidP="00AF0CD3">
            <w:pPr>
              <w:jc w:val="both"/>
              <w:rPr>
                <w:bCs/>
                <w:sz w:val="28"/>
                <w:szCs w:val="28"/>
              </w:rPr>
            </w:pPr>
            <w:r w:rsidRPr="00AF0CD3">
              <w:rPr>
                <w:bCs/>
                <w:sz w:val="28"/>
                <w:szCs w:val="28"/>
              </w:rPr>
              <w:t>611</w:t>
            </w:r>
          </w:p>
        </w:tc>
        <w:tc>
          <w:tcPr>
            <w:tcW w:w="915" w:type="dxa"/>
          </w:tcPr>
          <w:p w14:paraId="01827F12" w14:textId="77777777" w:rsidR="00AF0CD3" w:rsidRPr="00AF0CD3" w:rsidRDefault="00AF0CD3" w:rsidP="00AF0CD3">
            <w:pPr>
              <w:jc w:val="both"/>
              <w:rPr>
                <w:bCs/>
                <w:sz w:val="28"/>
                <w:szCs w:val="28"/>
              </w:rPr>
            </w:pPr>
            <w:r w:rsidRPr="00AF0CD3">
              <w:rPr>
                <w:bCs/>
                <w:sz w:val="28"/>
                <w:szCs w:val="28"/>
              </w:rPr>
              <w:t>616</w:t>
            </w:r>
          </w:p>
        </w:tc>
        <w:tc>
          <w:tcPr>
            <w:tcW w:w="1008" w:type="dxa"/>
          </w:tcPr>
          <w:p w14:paraId="0651905D" w14:textId="77777777" w:rsidR="00AF0CD3" w:rsidRPr="00AF0CD3" w:rsidRDefault="00AF0CD3" w:rsidP="00AF0CD3">
            <w:pPr>
              <w:jc w:val="both"/>
              <w:rPr>
                <w:bCs/>
                <w:sz w:val="28"/>
                <w:szCs w:val="28"/>
              </w:rPr>
            </w:pPr>
            <w:r w:rsidRPr="00AF0CD3">
              <w:rPr>
                <w:bCs/>
                <w:sz w:val="28"/>
                <w:szCs w:val="28"/>
              </w:rPr>
              <w:t>295</w:t>
            </w:r>
          </w:p>
        </w:tc>
        <w:tc>
          <w:tcPr>
            <w:tcW w:w="1008" w:type="dxa"/>
          </w:tcPr>
          <w:p w14:paraId="021BE375" w14:textId="77777777" w:rsidR="00AF0CD3" w:rsidRPr="00AF0CD3" w:rsidRDefault="00AF0CD3" w:rsidP="00AF0CD3">
            <w:pPr>
              <w:jc w:val="both"/>
              <w:rPr>
                <w:bCs/>
                <w:sz w:val="28"/>
                <w:szCs w:val="28"/>
              </w:rPr>
            </w:pPr>
            <w:r w:rsidRPr="00AF0CD3">
              <w:rPr>
                <w:bCs/>
                <w:sz w:val="28"/>
                <w:szCs w:val="28"/>
              </w:rPr>
              <w:t>284</w:t>
            </w:r>
          </w:p>
        </w:tc>
        <w:tc>
          <w:tcPr>
            <w:tcW w:w="913" w:type="dxa"/>
          </w:tcPr>
          <w:p w14:paraId="02F1A9CD" w14:textId="77777777" w:rsidR="00AF0CD3" w:rsidRPr="00AF0CD3" w:rsidRDefault="00AF0CD3" w:rsidP="00AF0CD3">
            <w:pPr>
              <w:jc w:val="both"/>
              <w:rPr>
                <w:bCs/>
                <w:sz w:val="28"/>
                <w:szCs w:val="28"/>
              </w:rPr>
            </w:pPr>
            <w:r w:rsidRPr="00AF0CD3">
              <w:rPr>
                <w:bCs/>
                <w:sz w:val="28"/>
                <w:szCs w:val="28"/>
              </w:rPr>
              <w:t>278</w:t>
            </w:r>
          </w:p>
        </w:tc>
        <w:tc>
          <w:tcPr>
            <w:tcW w:w="816" w:type="dxa"/>
          </w:tcPr>
          <w:p w14:paraId="0C0BCAB6" w14:textId="77777777" w:rsidR="00AF0CD3" w:rsidRPr="00AF0CD3" w:rsidRDefault="00AF0CD3" w:rsidP="00AF0CD3">
            <w:pPr>
              <w:jc w:val="both"/>
              <w:rPr>
                <w:bCs/>
                <w:sz w:val="28"/>
                <w:szCs w:val="28"/>
              </w:rPr>
            </w:pPr>
          </w:p>
        </w:tc>
        <w:tc>
          <w:tcPr>
            <w:tcW w:w="816" w:type="dxa"/>
          </w:tcPr>
          <w:p w14:paraId="3B6C67B9" w14:textId="77777777" w:rsidR="00AF0CD3" w:rsidRPr="00AF0CD3" w:rsidRDefault="00AF0CD3" w:rsidP="00AF0CD3">
            <w:pPr>
              <w:jc w:val="both"/>
              <w:rPr>
                <w:bCs/>
                <w:sz w:val="28"/>
                <w:szCs w:val="28"/>
              </w:rPr>
            </w:pPr>
          </w:p>
        </w:tc>
        <w:tc>
          <w:tcPr>
            <w:tcW w:w="816" w:type="dxa"/>
          </w:tcPr>
          <w:p w14:paraId="48D3F6F5" w14:textId="77777777" w:rsidR="00AF0CD3" w:rsidRPr="00AF0CD3" w:rsidRDefault="00AF0CD3" w:rsidP="00AF0CD3">
            <w:pPr>
              <w:jc w:val="both"/>
              <w:rPr>
                <w:bCs/>
                <w:sz w:val="28"/>
                <w:szCs w:val="28"/>
              </w:rPr>
            </w:pPr>
            <w:r w:rsidRPr="00AF0CD3">
              <w:rPr>
                <w:bCs/>
                <w:sz w:val="28"/>
                <w:szCs w:val="28"/>
              </w:rPr>
              <w:t>478</w:t>
            </w:r>
          </w:p>
        </w:tc>
      </w:tr>
    </w:tbl>
    <w:p w14:paraId="0B035861" w14:textId="77777777" w:rsidR="00AF0CD3" w:rsidRPr="00AF0CD3" w:rsidRDefault="00AF0CD3" w:rsidP="00AF0CD3">
      <w:pPr>
        <w:jc w:val="both"/>
        <w:rPr>
          <w:bCs/>
          <w:sz w:val="28"/>
          <w:szCs w:val="28"/>
        </w:rPr>
      </w:pPr>
    </w:p>
    <w:p w14:paraId="1A6239E3" w14:textId="77777777" w:rsidR="00AF0CD3" w:rsidRPr="00AF0CD3" w:rsidRDefault="00AF0CD3" w:rsidP="00AF0CD3">
      <w:pPr>
        <w:jc w:val="both"/>
        <w:rPr>
          <w:bCs/>
          <w:sz w:val="28"/>
          <w:szCs w:val="28"/>
        </w:rPr>
      </w:pPr>
      <w:r w:rsidRPr="00AF0CD3">
        <w:rPr>
          <w:bCs/>
          <w:sz w:val="28"/>
          <w:szCs w:val="28"/>
        </w:rPr>
        <w:t>Уменьшение поголовья в ЛПХ связано с прекращение ведения личного подсобного хозяйства в связи с достижением преклонного возраста, наличием возможности работающего населения приобретать молочную и мясную продукцию в торговых сетях и на рынках и не желанием, молодого поколения вести личное подсобное хозяйство.</w:t>
      </w:r>
    </w:p>
    <w:p w14:paraId="2E5E9604" w14:textId="17720EA3" w:rsidR="00AF0CD3" w:rsidRPr="00AF0CD3" w:rsidRDefault="00AF0CD3" w:rsidP="00AF0CD3">
      <w:pPr>
        <w:jc w:val="both"/>
        <w:rPr>
          <w:bCs/>
          <w:sz w:val="28"/>
          <w:szCs w:val="28"/>
        </w:rPr>
      </w:pPr>
      <w:r w:rsidRPr="00AF0CD3">
        <w:rPr>
          <w:bCs/>
          <w:sz w:val="28"/>
          <w:szCs w:val="28"/>
        </w:rPr>
        <w:t xml:space="preserve">      В КФХ снижение дойного стада связано с закрытием в 2022 году КФХ «Сапунова О.А.» (- 20 голов) и сокращением голов дойного стада в КФХ «</w:t>
      </w:r>
      <w:proofErr w:type="spellStart"/>
      <w:r w:rsidRPr="00AF0CD3">
        <w:rPr>
          <w:bCs/>
          <w:sz w:val="28"/>
          <w:szCs w:val="28"/>
        </w:rPr>
        <w:t>Казарян</w:t>
      </w:r>
      <w:proofErr w:type="spellEnd"/>
      <w:r w:rsidRPr="00AF0CD3">
        <w:rPr>
          <w:bCs/>
          <w:sz w:val="28"/>
          <w:szCs w:val="28"/>
        </w:rPr>
        <w:t xml:space="preserve"> А.А.» (-12 коров). Увеличение общего количества КРС за счет приобретения по грантам крупнорогатого скота мясного направления КФХ «Сапунова С.А.» в количестве 50 голов и КФХ «</w:t>
      </w:r>
      <w:proofErr w:type="spellStart"/>
      <w:r w:rsidRPr="00AF0CD3">
        <w:rPr>
          <w:bCs/>
          <w:sz w:val="28"/>
          <w:szCs w:val="28"/>
        </w:rPr>
        <w:t>Варыгиной</w:t>
      </w:r>
      <w:proofErr w:type="spellEnd"/>
      <w:r w:rsidRPr="00AF0CD3">
        <w:rPr>
          <w:bCs/>
          <w:sz w:val="28"/>
          <w:szCs w:val="28"/>
        </w:rPr>
        <w:t xml:space="preserve"> Н.Н.» - 35 голов КРС молочного направления. В 2022 году произошло обновление удойного стада   </w:t>
      </w:r>
    </w:p>
    <w:p w14:paraId="7DADD929" w14:textId="77777777" w:rsidR="00AF0CD3" w:rsidRPr="00AF0CD3" w:rsidRDefault="00AF0CD3" w:rsidP="00AF0CD3">
      <w:pPr>
        <w:jc w:val="both"/>
        <w:rPr>
          <w:bCs/>
          <w:sz w:val="28"/>
          <w:szCs w:val="28"/>
        </w:rPr>
      </w:pPr>
      <w:r w:rsidRPr="00AF0CD3">
        <w:rPr>
          <w:bCs/>
          <w:sz w:val="28"/>
          <w:szCs w:val="28"/>
        </w:rPr>
        <w:t xml:space="preserve">      Производство молока в сельскохозяйственных организациях и КФХ по Шегарскому району за 2022 год составило 6408 тонны. По сельскохозяйственным </w:t>
      </w:r>
      <w:proofErr w:type="gramStart"/>
      <w:r w:rsidRPr="00AF0CD3">
        <w:rPr>
          <w:bCs/>
          <w:sz w:val="28"/>
          <w:szCs w:val="28"/>
        </w:rPr>
        <w:t>организациям  надой</w:t>
      </w:r>
      <w:proofErr w:type="gramEnd"/>
      <w:r w:rsidRPr="00AF0CD3">
        <w:rPr>
          <w:bCs/>
          <w:sz w:val="28"/>
          <w:szCs w:val="28"/>
        </w:rPr>
        <w:t xml:space="preserve">  на одну фуражную корову в 2022 году составил  8508кг.</w:t>
      </w:r>
    </w:p>
    <w:p w14:paraId="11710590" w14:textId="77777777" w:rsidR="00AF0CD3" w:rsidRPr="00AF0CD3" w:rsidRDefault="00AF0CD3" w:rsidP="00AF0CD3">
      <w:pPr>
        <w:jc w:val="both"/>
        <w:rPr>
          <w:bCs/>
          <w:sz w:val="28"/>
          <w:szCs w:val="28"/>
        </w:rPr>
      </w:pPr>
      <w:r w:rsidRPr="00AF0CD3">
        <w:rPr>
          <w:bCs/>
          <w:sz w:val="28"/>
          <w:szCs w:val="28"/>
        </w:rPr>
        <w:lastRenderedPageBreak/>
        <w:t xml:space="preserve">       Производство скота и птицы на убой в хозяйствах всех категорий (в живом весе) в 2022 году составило 440 тонн, в том числе 233,9 тонны произведено в крестьянских (фермерских) хозяйствах. </w:t>
      </w:r>
    </w:p>
    <w:p w14:paraId="72652433" w14:textId="77777777" w:rsidR="00AF0CD3" w:rsidRPr="00AF0CD3" w:rsidRDefault="00AF0CD3" w:rsidP="00AF0CD3">
      <w:pPr>
        <w:jc w:val="both"/>
        <w:rPr>
          <w:bCs/>
          <w:sz w:val="28"/>
          <w:szCs w:val="28"/>
        </w:rPr>
      </w:pPr>
    </w:p>
    <w:p w14:paraId="59AD5EE3" w14:textId="77777777" w:rsidR="00AF0CD3" w:rsidRPr="00AF0CD3" w:rsidRDefault="00AF0CD3" w:rsidP="00AF0CD3">
      <w:pPr>
        <w:jc w:val="both"/>
        <w:rPr>
          <w:bCs/>
          <w:sz w:val="28"/>
          <w:szCs w:val="28"/>
        </w:rPr>
      </w:pPr>
    </w:p>
    <w:sectPr w:rsidR="00AF0CD3" w:rsidRPr="00AF0CD3" w:rsidSect="00ED6098">
      <w:pgSz w:w="11906" w:h="16838"/>
      <w:pgMar w:top="426"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2AF6"/>
    <w:multiLevelType w:val="hybridMultilevel"/>
    <w:tmpl w:val="1E588E54"/>
    <w:lvl w:ilvl="0" w:tplc="A1A4AC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CD55C8"/>
    <w:multiLevelType w:val="hybridMultilevel"/>
    <w:tmpl w:val="DD360F12"/>
    <w:lvl w:ilvl="0" w:tplc="079063F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FA5763"/>
    <w:multiLevelType w:val="hybridMultilevel"/>
    <w:tmpl w:val="E228A4BE"/>
    <w:lvl w:ilvl="0" w:tplc="38F8E9CA">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 w15:restartNumberingAfterBreak="0">
    <w:nsid w:val="5CC36DE2"/>
    <w:multiLevelType w:val="hybridMultilevel"/>
    <w:tmpl w:val="3E5A5698"/>
    <w:lvl w:ilvl="0" w:tplc="4B5EAB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851768"/>
    <w:multiLevelType w:val="hybridMultilevel"/>
    <w:tmpl w:val="DE9A44FC"/>
    <w:lvl w:ilvl="0" w:tplc="CAD4E4D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772453D"/>
    <w:multiLevelType w:val="hybridMultilevel"/>
    <w:tmpl w:val="0CA097D2"/>
    <w:lvl w:ilvl="0" w:tplc="C31C7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92B53E3"/>
    <w:multiLevelType w:val="hybridMultilevel"/>
    <w:tmpl w:val="E4E003C2"/>
    <w:lvl w:ilvl="0" w:tplc="58D2F62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731136B4"/>
    <w:multiLevelType w:val="hybridMultilevel"/>
    <w:tmpl w:val="8240312E"/>
    <w:lvl w:ilvl="0" w:tplc="38F8E9CA">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4"/>
  </w:num>
  <w:num w:numId="4">
    <w:abstractNumId w:val="2"/>
  </w:num>
  <w:num w:numId="5">
    <w:abstractNumId w:val="7"/>
  </w:num>
  <w:num w:numId="6">
    <w:abstractNumId w:val="3"/>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588C"/>
    <w:rsid w:val="00040C65"/>
    <w:rsid w:val="000972CA"/>
    <w:rsid w:val="000A7238"/>
    <w:rsid w:val="000E6EB0"/>
    <w:rsid w:val="000F538F"/>
    <w:rsid w:val="00153E03"/>
    <w:rsid w:val="00173CCB"/>
    <w:rsid w:val="001C1FCC"/>
    <w:rsid w:val="001E6EB1"/>
    <w:rsid w:val="00221D7B"/>
    <w:rsid w:val="002C4A85"/>
    <w:rsid w:val="002E3717"/>
    <w:rsid w:val="002F58B9"/>
    <w:rsid w:val="00320303"/>
    <w:rsid w:val="0033092C"/>
    <w:rsid w:val="00334F4B"/>
    <w:rsid w:val="00394CC5"/>
    <w:rsid w:val="003A3B0B"/>
    <w:rsid w:val="003B5899"/>
    <w:rsid w:val="00413F23"/>
    <w:rsid w:val="004C4E64"/>
    <w:rsid w:val="004D5212"/>
    <w:rsid w:val="005024EC"/>
    <w:rsid w:val="00531FB9"/>
    <w:rsid w:val="005B7CB4"/>
    <w:rsid w:val="005F2D6C"/>
    <w:rsid w:val="005F439F"/>
    <w:rsid w:val="00644750"/>
    <w:rsid w:val="006C1CA4"/>
    <w:rsid w:val="00711984"/>
    <w:rsid w:val="0078750D"/>
    <w:rsid w:val="007A377E"/>
    <w:rsid w:val="007E77BD"/>
    <w:rsid w:val="008622D8"/>
    <w:rsid w:val="009147E9"/>
    <w:rsid w:val="009149E9"/>
    <w:rsid w:val="009C42D4"/>
    <w:rsid w:val="00AC1ECC"/>
    <w:rsid w:val="00AC53B0"/>
    <w:rsid w:val="00AF0CD3"/>
    <w:rsid w:val="00B2588C"/>
    <w:rsid w:val="00BA2EAF"/>
    <w:rsid w:val="00C13A70"/>
    <w:rsid w:val="00CE64B4"/>
    <w:rsid w:val="00D264E9"/>
    <w:rsid w:val="00D4250F"/>
    <w:rsid w:val="00D76AF8"/>
    <w:rsid w:val="00DC7168"/>
    <w:rsid w:val="00DF5E25"/>
    <w:rsid w:val="00E218F8"/>
    <w:rsid w:val="00E372B7"/>
    <w:rsid w:val="00E652BA"/>
    <w:rsid w:val="00ED6098"/>
    <w:rsid w:val="00F701C6"/>
    <w:rsid w:val="00F92457"/>
    <w:rsid w:val="00FB44FD"/>
    <w:rsid w:val="00FC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841F"/>
  <w15:docId w15:val="{F4AAA68A-9351-4E56-A2B4-B7944686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8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2588C"/>
    <w:rPr>
      <w:rFonts w:cs="Times New Roman"/>
      <w:b/>
      <w:color w:val="111144"/>
    </w:rPr>
  </w:style>
  <w:style w:type="paragraph" w:styleId="a4">
    <w:name w:val="Normal (Web)"/>
    <w:aliases w:val="Обычный (Web)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B2588C"/>
    <w:pPr>
      <w:spacing w:before="100" w:beforeAutospacing="1" w:after="100" w:afterAutospacing="1"/>
    </w:pPr>
  </w:style>
  <w:style w:type="character" w:styleId="a5">
    <w:name w:val="Hyperlink"/>
    <w:uiPriority w:val="99"/>
    <w:rsid w:val="00B2588C"/>
    <w:rPr>
      <w:color w:val="0000FF"/>
      <w:u w:val="single"/>
    </w:rPr>
  </w:style>
  <w:style w:type="character" w:customStyle="1" w:styleId="NoSpacingChar">
    <w:name w:val="No Spacing Char"/>
    <w:link w:val="1"/>
    <w:locked/>
    <w:rsid w:val="00B2588C"/>
    <w:rPr>
      <w:rFonts w:ascii="Calibri" w:hAnsi="Calibri" w:cs="Calibri"/>
      <w:sz w:val="28"/>
      <w:szCs w:val="28"/>
    </w:rPr>
  </w:style>
  <w:style w:type="paragraph" w:customStyle="1" w:styleId="1">
    <w:name w:val="Без интервала1"/>
    <w:link w:val="NoSpacingChar"/>
    <w:rsid w:val="00B2588C"/>
    <w:pPr>
      <w:spacing w:after="0" w:line="240" w:lineRule="auto"/>
    </w:pPr>
    <w:rPr>
      <w:rFonts w:ascii="Calibri" w:hAnsi="Calibri" w:cs="Calibri"/>
      <w:sz w:val="28"/>
      <w:szCs w:val="28"/>
    </w:rPr>
  </w:style>
  <w:style w:type="paragraph" w:styleId="a6">
    <w:name w:val="Balloon Text"/>
    <w:basedOn w:val="a"/>
    <w:link w:val="a7"/>
    <w:uiPriority w:val="99"/>
    <w:semiHidden/>
    <w:unhideWhenUsed/>
    <w:rsid w:val="00040C65"/>
    <w:rPr>
      <w:rFonts w:ascii="Tahoma" w:hAnsi="Tahoma" w:cs="Tahoma"/>
      <w:sz w:val="16"/>
      <w:szCs w:val="16"/>
    </w:rPr>
  </w:style>
  <w:style w:type="character" w:customStyle="1" w:styleId="a7">
    <w:name w:val="Текст выноски Знак"/>
    <w:basedOn w:val="a0"/>
    <w:link w:val="a6"/>
    <w:uiPriority w:val="99"/>
    <w:semiHidden/>
    <w:rsid w:val="00040C65"/>
    <w:rPr>
      <w:rFonts w:ascii="Tahoma" w:eastAsia="Times New Roman" w:hAnsi="Tahoma" w:cs="Tahoma"/>
      <w:sz w:val="16"/>
      <w:szCs w:val="16"/>
      <w:lang w:eastAsia="ru-RU"/>
    </w:rPr>
  </w:style>
  <w:style w:type="paragraph" w:styleId="a8">
    <w:name w:val="List Paragraph"/>
    <w:basedOn w:val="a"/>
    <w:uiPriority w:val="34"/>
    <w:qFormat/>
    <w:rsid w:val="005F2D6C"/>
    <w:pPr>
      <w:ind w:left="720"/>
      <w:contextualSpacing/>
    </w:pPr>
  </w:style>
  <w:style w:type="table" w:styleId="a9">
    <w:name w:val="Table Grid"/>
    <w:basedOn w:val="a1"/>
    <w:uiPriority w:val="59"/>
    <w:rsid w:val="007E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Анна Сергеевна</cp:lastModifiedBy>
  <cp:revision>18</cp:revision>
  <cp:lastPrinted>2023-10-24T07:25:00Z</cp:lastPrinted>
  <dcterms:created xsi:type="dcterms:W3CDTF">2022-11-09T08:39:00Z</dcterms:created>
  <dcterms:modified xsi:type="dcterms:W3CDTF">2023-10-24T07:30:00Z</dcterms:modified>
</cp:coreProperties>
</file>