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ED28" w14:textId="77777777" w:rsidR="0060673A" w:rsidRPr="000B7C7E" w:rsidRDefault="00621B30" w:rsidP="0060673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A8F60A" wp14:editId="1BF3CFAD">
            <wp:extent cx="647700" cy="1057275"/>
            <wp:effectExtent l="19050" t="0" r="0" b="0"/>
            <wp:docPr id="2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7EBAD" w14:textId="77777777" w:rsidR="0060673A" w:rsidRPr="0060673A" w:rsidRDefault="0060673A" w:rsidP="0060673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0673A">
        <w:rPr>
          <w:rFonts w:ascii="Times New Roman" w:hAnsi="Times New Roman" w:cs="Times New Roman"/>
          <w:color w:val="auto"/>
          <w:sz w:val="32"/>
          <w:szCs w:val="32"/>
        </w:rPr>
        <w:t>Дума Шегарского района</w:t>
      </w:r>
    </w:p>
    <w:p w14:paraId="1DC92504" w14:textId="77777777"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73A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489DC3C6" w14:textId="77777777"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73A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676C5B0B" w14:textId="77777777"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0673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14:paraId="42EDA636" w14:textId="6D39A652" w:rsidR="0060673A" w:rsidRPr="0060673A" w:rsidRDefault="0060673A" w:rsidP="00AB2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320E5111" w14:textId="4C5DFC9E"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</w:t>
      </w:r>
      <w:r w:rsidR="00D43F2E">
        <w:rPr>
          <w:rFonts w:ascii="Times New Roman" w:hAnsi="Times New Roman" w:cs="Times New Roman"/>
          <w:sz w:val="28"/>
          <w:szCs w:val="28"/>
        </w:rPr>
        <w:t>21.02.</w:t>
      </w:r>
      <w:r w:rsidR="00AB293D">
        <w:rPr>
          <w:rFonts w:ascii="Times New Roman" w:hAnsi="Times New Roman" w:cs="Times New Roman"/>
          <w:sz w:val="28"/>
          <w:szCs w:val="28"/>
        </w:rPr>
        <w:t>2023г.</w:t>
      </w:r>
      <w:r w:rsidRPr="0060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D3E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7E97">
        <w:rPr>
          <w:rFonts w:ascii="Times New Roman" w:hAnsi="Times New Roman" w:cs="Times New Roman"/>
          <w:sz w:val="28"/>
          <w:szCs w:val="28"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 xml:space="preserve">№ </w:t>
      </w:r>
      <w:r w:rsidR="00D43F2E">
        <w:rPr>
          <w:rFonts w:ascii="Times New Roman" w:hAnsi="Times New Roman" w:cs="Times New Roman"/>
          <w:sz w:val="28"/>
          <w:szCs w:val="28"/>
        </w:rPr>
        <w:t>274</w:t>
      </w:r>
    </w:p>
    <w:p w14:paraId="6A48BEC8" w14:textId="77777777"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CBF50C" w14:textId="77777777" w:rsidR="0060673A" w:rsidRPr="0060673A" w:rsidRDefault="0060673A" w:rsidP="0060673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848089" w14:textId="05E6D531"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О реализации программ активной политики содействия занятости населения в Шегарском районе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93D">
        <w:rPr>
          <w:rFonts w:ascii="Times New Roman" w:hAnsi="Times New Roman" w:cs="Times New Roman"/>
          <w:sz w:val="28"/>
          <w:szCs w:val="28"/>
        </w:rPr>
        <w:t>2</w:t>
      </w:r>
      <w:r w:rsidRPr="0060673A">
        <w:rPr>
          <w:rFonts w:ascii="Times New Roman" w:hAnsi="Times New Roman" w:cs="Times New Roman"/>
          <w:sz w:val="28"/>
          <w:szCs w:val="28"/>
        </w:rPr>
        <w:t xml:space="preserve"> год    </w:t>
      </w:r>
    </w:p>
    <w:p w14:paraId="7043E3EE" w14:textId="77777777"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78C0B55" w14:textId="77777777"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29BAF0B" w14:textId="77777777"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99719E1" w14:textId="648CBACA" w:rsidR="0060673A" w:rsidRPr="0060673A" w:rsidRDefault="0060673A" w:rsidP="0060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</w:rPr>
        <w:t xml:space="preserve">        Рассмотрев и обсудив представленную информацию</w:t>
      </w:r>
      <w:r w:rsidRPr="0060673A">
        <w:rPr>
          <w:rFonts w:ascii="Times New Roman" w:hAnsi="Times New Roman" w:cs="Times New Roman"/>
          <w:b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>о реализации программ активной политики содействия занятости населения в Шегарском районе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93D">
        <w:rPr>
          <w:rFonts w:ascii="Times New Roman" w:hAnsi="Times New Roman" w:cs="Times New Roman"/>
          <w:sz w:val="28"/>
          <w:szCs w:val="28"/>
        </w:rPr>
        <w:t>2</w:t>
      </w:r>
      <w:r w:rsidRPr="0060673A">
        <w:rPr>
          <w:rFonts w:ascii="Times New Roman" w:hAnsi="Times New Roman" w:cs="Times New Roman"/>
          <w:sz w:val="28"/>
          <w:szCs w:val="28"/>
        </w:rPr>
        <w:t xml:space="preserve"> год,    </w:t>
      </w:r>
    </w:p>
    <w:p w14:paraId="74C8A141" w14:textId="77777777" w:rsid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F369E" w14:textId="77777777" w:rsidR="0060673A" w:rsidRPr="0060673A" w:rsidRDefault="0060673A" w:rsidP="00606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13F3CEA" w14:textId="7BAB102C" w:rsidR="0060673A" w:rsidRDefault="0060673A" w:rsidP="0060673A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0673A">
        <w:rPr>
          <w:rFonts w:ascii="Times New Roman" w:hAnsi="Times New Roman" w:cs="Times New Roman"/>
          <w:sz w:val="28"/>
        </w:rPr>
        <w:t>ДУМА ШЕГАРСКОГО РАЙОНА РЕШИЛА:</w:t>
      </w:r>
    </w:p>
    <w:p w14:paraId="6C986377" w14:textId="77777777" w:rsidR="00AB293D" w:rsidRPr="0060673A" w:rsidRDefault="00AB293D" w:rsidP="0060673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3210BDF7" w14:textId="4C2CBE5A" w:rsidR="0060673A" w:rsidRPr="0060673A" w:rsidRDefault="0060673A" w:rsidP="0060673A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</w:rPr>
        <w:t xml:space="preserve">Принять к сведению информацию </w:t>
      </w:r>
      <w:r w:rsidRPr="0060673A">
        <w:rPr>
          <w:rFonts w:ascii="Times New Roman" w:hAnsi="Times New Roman" w:cs="Times New Roman"/>
          <w:sz w:val="28"/>
          <w:szCs w:val="28"/>
        </w:rPr>
        <w:t>о реализации программ активной политики содействия</w:t>
      </w:r>
      <w:r w:rsidR="00AB293D">
        <w:rPr>
          <w:rFonts w:ascii="Times New Roman" w:hAnsi="Times New Roman" w:cs="Times New Roman"/>
          <w:sz w:val="28"/>
          <w:szCs w:val="28"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>занятости населения в Шегарском районе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93D">
        <w:rPr>
          <w:rFonts w:ascii="Times New Roman" w:hAnsi="Times New Roman" w:cs="Times New Roman"/>
          <w:sz w:val="28"/>
          <w:szCs w:val="28"/>
        </w:rPr>
        <w:t>2</w:t>
      </w:r>
      <w:r w:rsidRPr="0060673A">
        <w:rPr>
          <w:rFonts w:ascii="Times New Roman" w:hAnsi="Times New Roman" w:cs="Times New Roman"/>
          <w:sz w:val="28"/>
          <w:szCs w:val="28"/>
        </w:rPr>
        <w:t xml:space="preserve"> год.    </w:t>
      </w:r>
    </w:p>
    <w:p w14:paraId="47548838" w14:textId="77777777" w:rsidR="0060673A" w:rsidRPr="0060673A" w:rsidRDefault="0060673A" w:rsidP="006067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10FA9DDE" w14:textId="77777777" w:rsidR="0060673A" w:rsidRPr="0060673A" w:rsidRDefault="0060673A" w:rsidP="00606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871919" w14:textId="77777777" w:rsidR="0060673A" w:rsidRPr="0060673A" w:rsidRDefault="0060673A" w:rsidP="00606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DAD0E9" w14:textId="77777777" w:rsidR="0060673A" w:rsidRPr="0060673A" w:rsidRDefault="0060673A" w:rsidP="00606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8D6C29" w14:textId="01718940" w:rsidR="0060673A" w:rsidRPr="0060673A" w:rsidRDefault="0060673A" w:rsidP="006067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73A">
        <w:rPr>
          <w:rFonts w:ascii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73A">
        <w:rPr>
          <w:rFonts w:ascii="Times New Roman" w:hAnsi="Times New Roman" w:cs="Times New Roman"/>
          <w:sz w:val="28"/>
          <w:szCs w:val="28"/>
        </w:rPr>
        <w:t>Шегарского района</w:t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Pr="0060673A">
        <w:rPr>
          <w:rFonts w:ascii="Times New Roman" w:hAnsi="Times New Roman" w:cs="Times New Roman"/>
          <w:sz w:val="28"/>
          <w:szCs w:val="28"/>
        </w:rPr>
        <w:tab/>
      </w:r>
      <w:r w:rsidR="003E009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E009F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  <w:r w:rsidRPr="006067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673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14:paraId="3B7B41DA" w14:textId="77777777" w:rsidR="0060673A" w:rsidRPr="0060673A" w:rsidRDefault="0060673A" w:rsidP="0060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29A23B0" w14:textId="77777777" w:rsidR="0060673A" w:rsidRPr="0060673A" w:rsidRDefault="0060673A" w:rsidP="0060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57C218" w14:textId="77777777" w:rsidR="0060673A" w:rsidRPr="00694710" w:rsidRDefault="0060673A" w:rsidP="0060673A">
      <w:pPr>
        <w:rPr>
          <w:sz w:val="28"/>
          <w:szCs w:val="28"/>
        </w:rPr>
      </w:pPr>
    </w:p>
    <w:p w14:paraId="37BE048A" w14:textId="77777777" w:rsidR="0060673A" w:rsidRPr="00694710" w:rsidRDefault="0060673A" w:rsidP="0060673A">
      <w:pPr>
        <w:rPr>
          <w:sz w:val="28"/>
          <w:szCs w:val="28"/>
        </w:rPr>
      </w:pPr>
    </w:p>
    <w:p w14:paraId="0FC0E93E" w14:textId="77777777" w:rsidR="0060673A" w:rsidRDefault="0060673A" w:rsidP="0060673A">
      <w:pPr>
        <w:spacing w:line="240" w:lineRule="auto"/>
        <w:rPr>
          <w:sz w:val="28"/>
          <w:szCs w:val="28"/>
        </w:rPr>
      </w:pPr>
    </w:p>
    <w:p w14:paraId="4E7206F9" w14:textId="77777777" w:rsidR="00B965BD" w:rsidRPr="00B965BD" w:rsidRDefault="00B965BD" w:rsidP="00B96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BD">
        <w:rPr>
          <w:rFonts w:ascii="Times New Roman" w:hAnsi="Times New Roman" w:cs="Times New Roman"/>
          <w:b/>
          <w:sz w:val="28"/>
          <w:szCs w:val="28"/>
        </w:rPr>
        <w:lastRenderedPageBreak/>
        <w:t>«Информация о реализации программ активной политики содействия занятости населения в Шегарском районе за 2022 год»</w:t>
      </w:r>
    </w:p>
    <w:p w14:paraId="07826989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174F8A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6531F65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        Государство РФ формирует общую политику занятости,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работодатели  решают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проблемы занятости в рамках управления персоналом - формируют спрос на рабочую силу  посредством создания и предложения  рабочих мест на рынке труда. Служба занятости, действуя в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установленных  законом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рамках, осуществляет комплексное регулирование занятости населения. Основными инструментами политики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занятости  являются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активный и пассивный  методы ее осуществления.</w:t>
      </w:r>
    </w:p>
    <w:p w14:paraId="1DE863B9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>*Активная политика занятости - организация мероприятий (на снижение безработицы)</w:t>
      </w:r>
    </w:p>
    <w:p w14:paraId="7746779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>*Пассивная политика занятости – поддержание доходов (выплата пособий).</w:t>
      </w:r>
    </w:p>
    <w:p w14:paraId="65679FD8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C0B31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65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Ситуация на регистрируемом рынке </w:t>
      </w:r>
      <w:proofErr w:type="gramStart"/>
      <w:r w:rsidRPr="00B965BD">
        <w:rPr>
          <w:rFonts w:ascii="Times New Roman" w:hAnsi="Times New Roman" w:cs="Times New Roman"/>
          <w:bCs/>
          <w:sz w:val="28"/>
          <w:szCs w:val="28"/>
          <w:u w:val="single"/>
        </w:rPr>
        <w:t>труда  Шегарского</w:t>
      </w:r>
      <w:proofErr w:type="gramEnd"/>
      <w:r w:rsidRPr="00B965B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района в 2022г.</w:t>
      </w:r>
    </w:p>
    <w:p w14:paraId="72F63BF4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5BD">
        <w:rPr>
          <w:rFonts w:ascii="Times New Roman" w:hAnsi="Times New Roman" w:cs="Times New Roman"/>
          <w:bCs/>
          <w:sz w:val="28"/>
          <w:szCs w:val="28"/>
        </w:rPr>
        <w:t>Численность экономически активного населения района на 01.01.2022 г.-11400 человек.</w:t>
      </w:r>
    </w:p>
    <w:p w14:paraId="6B66E1B8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В 2022 г. в Центр занятости населения Шегарского района обратились за содействием в поиске подходящей работы  819 чел. </w:t>
      </w:r>
      <w:r w:rsidRPr="00B965BD">
        <w:rPr>
          <w:rFonts w:ascii="Times New Roman" w:hAnsi="Times New Roman" w:cs="Times New Roman"/>
          <w:bCs/>
          <w:sz w:val="28"/>
          <w:szCs w:val="28"/>
        </w:rPr>
        <w:t>( в 2021 году- 1224 чел.) признаны  безработными 473  чел ( в 2021 году- 801 чел.).</w:t>
      </w:r>
    </w:p>
    <w:p w14:paraId="64EE4734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На 1 января 2022 г. </w:t>
      </w:r>
      <w:r w:rsidRPr="00B965BD">
        <w:rPr>
          <w:rFonts w:ascii="Times New Roman" w:hAnsi="Times New Roman" w:cs="Times New Roman"/>
          <w:bCs/>
          <w:sz w:val="28"/>
          <w:szCs w:val="28"/>
        </w:rPr>
        <w:t xml:space="preserve">численность безработных </w:t>
      </w:r>
      <w:r w:rsidRPr="00B965BD">
        <w:rPr>
          <w:rFonts w:ascii="Times New Roman" w:hAnsi="Times New Roman" w:cs="Times New Roman"/>
          <w:sz w:val="28"/>
          <w:szCs w:val="28"/>
        </w:rPr>
        <w:t xml:space="preserve">граждан, состоявших на учёте в Центре занятости населения,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составила  290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</w:t>
      </w:r>
      <w:r w:rsidRPr="00B965BD">
        <w:rPr>
          <w:rFonts w:ascii="Times New Roman" w:hAnsi="Times New Roman" w:cs="Times New Roman"/>
          <w:bCs/>
          <w:sz w:val="28"/>
          <w:szCs w:val="28"/>
        </w:rPr>
        <w:t>чел.</w:t>
      </w:r>
    </w:p>
    <w:p w14:paraId="242E7D5E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</w:t>
      </w:r>
      <w:r w:rsidRPr="00B965BD">
        <w:rPr>
          <w:rFonts w:ascii="Times New Roman" w:hAnsi="Times New Roman" w:cs="Times New Roman"/>
          <w:sz w:val="28"/>
          <w:szCs w:val="28"/>
        </w:rPr>
        <w:t xml:space="preserve"> на 1 января 2022 г. – 2,3</w:t>
      </w:r>
      <w:r w:rsidRPr="00B965BD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Pr="00B965BD">
        <w:rPr>
          <w:rFonts w:ascii="Times New Roman" w:hAnsi="Times New Roman" w:cs="Times New Roman"/>
          <w:sz w:val="28"/>
          <w:szCs w:val="28"/>
        </w:rPr>
        <w:t xml:space="preserve">от экономически активного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населения  на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1 января 2023 г-  2,1 %.</w:t>
      </w:r>
    </w:p>
    <w:p w14:paraId="268C5312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>За 2022 год центром занятости населения было оказано 2324 государственных услуг, что на 38 % меньше, чем в 2021 году.</w:t>
      </w:r>
    </w:p>
    <w:p w14:paraId="705B9DC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65BD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Трудоустройство граждан</w:t>
      </w:r>
    </w:p>
    <w:p w14:paraId="05C18729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В 2022 году при содействии органов службы занятости населения </w:t>
      </w:r>
      <w:r w:rsidRPr="00B965BD">
        <w:rPr>
          <w:rFonts w:ascii="Times New Roman" w:hAnsi="Times New Roman" w:cs="Times New Roman"/>
          <w:bCs/>
          <w:sz w:val="28"/>
          <w:szCs w:val="28"/>
        </w:rPr>
        <w:t>были трудоустроены</w:t>
      </w:r>
      <w:r w:rsidRPr="00B965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5BD">
        <w:rPr>
          <w:rFonts w:ascii="Times New Roman" w:hAnsi="Times New Roman" w:cs="Times New Roman"/>
          <w:sz w:val="28"/>
          <w:szCs w:val="28"/>
        </w:rPr>
        <w:t xml:space="preserve">231 чел. из числа граждан, обратившихся по вопросу трудоустройства. </w:t>
      </w:r>
      <w:r w:rsidRPr="00B965BD">
        <w:rPr>
          <w:rFonts w:ascii="Times New Roman" w:hAnsi="Times New Roman" w:cs="Times New Roman"/>
          <w:iCs/>
          <w:sz w:val="28"/>
          <w:szCs w:val="28"/>
        </w:rPr>
        <w:t xml:space="preserve">Уровень трудоустройства 2022 года составляет - 51% от обратившихся.   </w:t>
      </w:r>
    </w:p>
    <w:p w14:paraId="6C6AE0A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 xml:space="preserve"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 </w:t>
      </w:r>
      <w:proofErr w:type="gramStart"/>
      <w:r w:rsidRPr="00B965BD">
        <w:rPr>
          <w:rFonts w:ascii="Times New Roman" w:hAnsi="Times New Roman" w:cs="Times New Roman"/>
          <w:i/>
          <w:sz w:val="28"/>
          <w:szCs w:val="28"/>
        </w:rPr>
        <w:t>–  16</w:t>
      </w:r>
      <w:proofErr w:type="gramEnd"/>
      <w:r w:rsidRPr="00B965BD">
        <w:rPr>
          <w:rFonts w:ascii="Times New Roman" w:hAnsi="Times New Roman" w:cs="Times New Roman"/>
          <w:i/>
          <w:sz w:val="28"/>
          <w:szCs w:val="28"/>
        </w:rPr>
        <w:t xml:space="preserve">  901,87 тыс. руб. (2021г. - 25 360,59  тыс. руб.)</w:t>
      </w:r>
    </w:p>
    <w:p w14:paraId="5B3A09D7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 xml:space="preserve"> В т.ч.</w:t>
      </w:r>
    </w:p>
    <w:p w14:paraId="5C98518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>-пособия по социальной помощи населению – 16 829,</w:t>
      </w:r>
      <w:proofErr w:type="gramStart"/>
      <w:r w:rsidRPr="00B965BD">
        <w:rPr>
          <w:rFonts w:ascii="Times New Roman" w:hAnsi="Times New Roman" w:cs="Times New Roman"/>
          <w:i/>
          <w:sz w:val="28"/>
          <w:szCs w:val="28"/>
        </w:rPr>
        <w:t>86  тыс.</w:t>
      </w:r>
      <w:proofErr w:type="gramEnd"/>
      <w:r w:rsidRPr="00B965BD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14:paraId="5A7D5CE5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>-стипендия обучающимся – 0 тыс. руб.</w:t>
      </w:r>
    </w:p>
    <w:p w14:paraId="1661B2C2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>- материальная помощь б/гражданам – 0 тыс. руб.</w:t>
      </w:r>
    </w:p>
    <w:p w14:paraId="3D136FBA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>- услуги банка – 72,</w:t>
      </w:r>
      <w:proofErr w:type="gramStart"/>
      <w:r w:rsidRPr="00B965BD">
        <w:rPr>
          <w:rFonts w:ascii="Times New Roman" w:hAnsi="Times New Roman" w:cs="Times New Roman"/>
          <w:i/>
          <w:sz w:val="28"/>
          <w:szCs w:val="28"/>
        </w:rPr>
        <w:t xml:space="preserve">0  </w:t>
      </w:r>
      <w:proofErr w:type="spellStart"/>
      <w:r w:rsidRPr="00B965BD">
        <w:rPr>
          <w:rFonts w:ascii="Times New Roman" w:hAnsi="Times New Roman" w:cs="Times New Roman"/>
          <w:i/>
          <w:sz w:val="28"/>
          <w:szCs w:val="28"/>
        </w:rPr>
        <w:t>тыс.руб</w:t>
      </w:r>
      <w:proofErr w:type="spellEnd"/>
      <w:r w:rsidRPr="00B965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14:paraId="2DB215B4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 напряжённости </w:t>
      </w:r>
      <w:r w:rsidRPr="00B965BD">
        <w:rPr>
          <w:rFonts w:ascii="Times New Roman" w:hAnsi="Times New Roman" w:cs="Times New Roman"/>
          <w:sz w:val="28"/>
          <w:szCs w:val="28"/>
        </w:rPr>
        <w:t xml:space="preserve">на рынке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труда  (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>численность безработных граждан, состоявших на учёте в СЗ, на одну заявленную вакансию) на 1 января 2023г. составил 1,5</w:t>
      </w:r>
      <w:r w:rsidRPr="00B965BD">
        <w:rPr>
          <w:rFonts w:ascii="Times New Roman" w:hAnsi="Times New Roman" w:cs="Times New Roman"/>
          <w:bCs/>
          <w:sz w:val="28"/>
          <w:szCs w:val="28"/>
        </w:rPr>
        <w:t xml:space="preserve"> чел. </w:t>
      </w:r>
      <w:r w:rsidRPr="00B965BD">
        <w:rPr>
          <w:rFonts w:ascii="Times New Roman" w:hAnsi="Times New Roman" w:cs="Times New Roman"/>
          <w:i/>
          <w:iCs/>
          <w:sz w:val="28"/>
          <w:szCs w:val="28"/>
        </w:rPr>
        <w:t>(на 1 января 2022  г. – 1,2 чел.).</w:t>
      </w:r>
    </w:p>
    <w:p w14:paraId="23F759C8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Из областного бюджета на реализацию программ (активная политика занятости):</w:t>
      </w:r>
    </w:p>
    <w:p w14:paraId="633C1AC1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«Содействие занятости населения Томской области» израсходовано 849,28 (2021г.-1597,0) тыс. рублей</w:t>
      </w:r>
      <w:r w:rsidRPr="00B965BD">
        <w:rPr>
          <w:rFonts w:ascii="Times New Roman" w:hAnsi="Times New Roman" w:cs="Times New Roman"/>
          <w:i/>
          <w:iCs/>
          <w:sz w:val="28"/>
          <w:szCs w:val="28"/>
        </w:rPr>
        <w:t xml:space="preserve"> в том числе:</w:t>
      </w:r>
    </w:p>
    <w:p w14:paraId="13DB5AC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- Организация ярмарок вакансий и учебных рабочих мест-11,5 тыс. руб.</w:t>
      </w:r>
    </w:p>
    <w:p w14:paraId="6137012D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>Ярмарки вакансий и учебных рабочих мест</w:t>
      </w:r>
      <w:r w:rsidRPr="00B96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5BD">
        <w:rPr>
          <w:rFonts w:ascii="Times New Roman" w:hAnsi="Times New Roman" w:cs="Times New Roman"/>
          <w:sz w:val="28"/>
          <w:szCs w:val="28"/>
        </w:rPr>
        <w:t xml:space="preserve">организуются центром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занятости  с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учетом потребности работодателей, в  Шегарском районе чаще всего проводятся мини-ярмарки вакансий для конкретного работодателя.</w:t>
      </w:r>
    </w:p>
    <w:p w14:paraId="1634F69D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5BD">
        <w:rPr>
          <w:rFonts w:ascii="Times New Roman" w:hAnsi="Times New Roman" w:cs="Times New Roman"/>
          <w:sz w:val="28"/>
          <w:szCs w:val="28"/>
        </w:rPr>
        <w:t>На  начало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2022 года было заявлено 212 вакансий, на конец года 159 вакансий.  </w:t>
      </w:r>
      <w:r w:rsidRPr="00B965BD">
        <w:rPr>
          <w:rFonts w:ascii="Times New Roman" w:hAnsi="Times New Roman" w:cs="Times New Roman"/>
          <w:iCs/>
          <w:sz w:val="28"/>
          <w:szCs w:val="28"/>
        </w:rPr>
        <w:t>Проведено 17 ярмарок вакансий, участвовали 182 человека. Контрольный показатель по численности выполнен 100%.</w:t>
      </w:r>
    </w:p>
    <w:p w14:paraId="08E5A1A8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 xml:space="preserve">-Организация профессионального обучения и дополнительного профессионального </w:t>
      </w:r>
      <w:proofErr w:type="gramStart"/>
      <w:r w:rsidRPr="00B965BD">
        <w:rPr>
          <w:rFonts w:ascii="Times New Roman" w:hAnsi="Times New Roman" w:cs="Times New Roman"/>
          <w:i/>
          <w:iCs/>
          <w:sz w:val="28"/>
          <w:szCs w:val="28"/>
        </w:rPr>
        <w:t>образования  безработных</w:t>
      </w:r>
      <w:proofErr w:type="gramEnd"/>
      <w:r w:rsidRPr="00B965BD">
        <w:rPr>
          <w:rFonts w:ascii="Times New Roman" w:hAnsi="Times New Roman" w:cs="Times New Roman"/>
          <w:i/>
          <w:iCs/>
          <w:sz w:val="28"/>
          <w:szCs w:val="28"/>
        </w:rPr>
        <w:t xml:space="preserve"> граждан, включая обучение в другой местности- 280,01 тыс. руб.</w:t>
      </w:r>
    </w:p>
    <w:p w14:paraId="6C775B7B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5BD">
        <w:rPr>
          <w:rFonts w:ascii="Times New Roman" w:hAnsi="Times New Roman" w:cs="Times New Roman"/>
          <w:iCs/>
          <w:sz w:val="28"/>
          <w:szCs w:val="28"/>
        </w:rPr>
        <w:t xml:space="preserve">Приступило к обучению </w:t>
      </w:r>
      <w:proofErr w:type="gramStart"/>
      <w:r w:rsidRPr="00B965BD">
        <w:rPr>
          <w:rFonts w:ascii="Times New Roman" w:hAnsi="Times New Roman" w:cs="Times New Roman"/>
          <w:iCs/>
          <w:sz w:val="28"/>
          <w:szCs w:val="28"/>
        </w:rPr>
        <w:t>17  граждан</w:t>
      </w:r>
      <w:proofErr w:type="gramEnd"/>
      <w:r w:rsidRPr="00B965BD">
        <w:rPr>
          <w:rFonts w:ascii="Times New Roman" w:hAnsi="Times New Roman" w:cs="Times New Roman"/>
          <w:iCs/>
          <w:sz w:val="28"/>
          <w:szCs w:val="28"/>
        </w:rPr>
        <w:t xml:space="preserve">, все закончили обучение, по сравнению с 2021 году, снизилось количество обученных граждан на 40 человек или 70%. Нашли работу </w:t>
      </w:r>
      <w:proofErr w:type="gramStart"/>
      <w:r w:rsidRPr="00B965BD">
        <w:rPr>
          <w:rFonts w:ascii="Times New Roman" w:hAnsi="Times New Roman" w:cs="Times New Roman"/>
          <w:iCs/>
          <w:sz w:val="28"/>
          <w:szCs w:val="28"/>
        </w:rPr>
        <w:t>после  обучения</w:t>
      </w:r>
      <w:proofErr w:type="gramEnd"/>
      <w:r w:rsidRPr="00B965BD">
        <w:rPr>
          <w:rFonts w:ascii="Times New Roman" w:hAnsi="Times New Roman" w:cs="Times New Roman"/>
          <w:iCs/>
          <w:sz w:val="28"/>
          <w:szCs w:val="28"/>
        </w:rPr>
        <w:t xml:space="preserve"> 65% граждан.</w:t>
      </w:r>
    </w:p>
    <w:p w14:paraId="39FD7964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 xml:space="preserve"> «Регулирование рынка труда ТО» (обучение </w:t>
      </w:r>
      <w:proofErr w:type="spellStart"/>
      <w:proofErr w:type="gramStart"/>
      <w:r w:rsidRPr="00B965BD">
        <w:rPr>
          <w:rFonts w:ascii="Times New Roman" w:hAnsi="Times New Roman" w:cs="Times New Roman"/>
          <w:i/>
          <w:sz w:val="28"/>
          <w:szCs w:val="28"/>
        </w:rPr>
        <w:t>пед.кадры</w:t>
      </w:r>
      <w:proofErr w:type="spellEnd"/>
      <w:proofErr w:type="gramEnd"/>
      <w:r w:rsidRPr="00B965BD">
        <w:rPr>
          <w:rFonts w:ascii="Times New Roman" w:hAnsi="Times New Roman" w:cs="Times New Roman"/>
          <w:i/>
          <w:sz w:val="28"/>
          <w:szCs w:val="28"/>
        </w:rPr>
        <w:t>)  - 28,0 тыс. рублей</w:t>
      </w:r>
    </w:p>
    <w:p w14:paraId="4C26C6F9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65BD">
        <w:rPr>
          <w:rFonts w:ascii="Times New Roman" w:hAnsi="Times New Roman" w:cs="Times New Roman"/>
          <w:iCs/>
          <w:sz w:val="28"/>
          <w:szCs w:val="28"/>
        </w:rPr>
        <w:t>Организация дополнительного профессионального образования с целью дальнейшего трудоустройства в сферу дошкольного, общего и профессионального образования- 1 чел. Трудоустройство в детский сад №1 с. Мельниково.</w:t>
      </w:r>
    </w:p>
    <w:p w14:paraId="06AC098A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В 2022 году центр занятости проводил информирование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граждан  о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реализации национального проекта «Демография», а именно программа  «Содействие занятости населения» обучение через федерального оператора ТГУ.  Прошли обучение 9 человек, зарегистрированных, как ищущие работу, в настоящее время они состоят в трудовых отношениях.</w:t>
      </w:r>
    </w:p>
    <w:p w14:paraId="10F6A6C3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Cs/>
          <w:sz w:val="28"/>
          <w:szCs w:val="28"/>
        </w:rPr>
        <w:t>Контрольный показатель по численности выполнен</w:t>
      </w:r>
      <w:r w:rsidRPr="00B965BD">
        <w:rPr>
          <w:rFonts w:ascii="Times New Roman" w:hAnsi="Times New Roman" w:cs="Times New Roman"/>
          <w:sz w:val="28"/>
          <w:szCs w:val="28"/>
        </w:rPr>
        <w:t>- 49%</w:t>
      </w:r>
    </w:p>
    <w:p w14:paraId="61684015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-Социальная адаптация безработных граждан на рынке труда- 4,9 тыс. руб.</w:t>
      </w:r>
    </w:p>
    <w:p w14:paraId="776F5D23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На занятиях по социальной адаптации проводятся беседы (тестирования), выявляются основные причины, по которым гражданин испытывает трудности в поиске подходящей работы. Выявляются проблемы и индивидуальные особенности. </w:t>
      </w:r>
      <w:r w:rsidRPr="00B965BD">
        <w:rPr>
          <w:rFonts w:ascii="Times New Roman" w:hAnsi="Times New Roman" w:cs="Times New Roman"/>
          <w:iCs/>
          <w:sz w:val="28"/>
          <w:szCs w:val="28"/>
        </w:rPr>
        <w:t>Государственную услугу получили 83 человек. Контрольный показатель по численности выполнен 112%.</w:t>
      </w:r>
    </w:p>
    <w:p w14:paraId="0654FD0E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-Организация проведения оплачиваемых общественных работ- 25,2 тыс. руб.</w:t>
      </w:r>
    </w:p>
    <w:p w14:paraId="057CC6F3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В целях обеспечения граждан временной занятостью в период поиска постоянного места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работы  Центр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занятости населения организовал в 2022 году трудоустройство  на  общественные работы  42 чел.</w:t>
      </w:r>
    </w:p>
    <w:p w14:paraId="1EE908F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>Контрольный показатель выполнен на 420 %</w:t>
      </w:r>
    </w:p>
    <w:p w14:paraId="6D0A6191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 xml:space="preserve">- Организация временного трудоустройства несовершеннолетних граждан в возрасте от 14 до 18 лет в свободное от учебы время- 213,5 тыс. руб.  </w:t>
      </w:r>
      <w:r w:rsidRPr="00B965BD">
        <w:rPr>
          <w:rFonts w:ascii="Times New Roman" w:hAnsi="Times New Roman" w:cs="Times New Roman"/>
          <w:sz w:val="28"/>
          <w:szCs w:val="28"/>
        </w:rPr>
        <w:t xml:space="preserve">Трудоустроено 127 человек.  Контрольный показатель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выполнен  на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128%.</w:t>
      </w:r>
    </w:p>
    <w:p w14:paraId="424DF674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/>
          <w:sz w:val="28"/>
          <w:szCs w:val="28"/>
        </w:rPr>
        <w:t>Государственная программа "Обеспечение безопасности населения Томской области</w:t>
      </w:r>
      <w:proofErr w:type="gramStart"/>
      <w:r w:rsidRPr="00B965BD">
        <w:rPr>
          <w:rFonts w:ascii="Times New Roman" w:hAnsi="Times New Roman" w:cs="Times New Roman"/>
          <w:i/>
          <w:sz w:val="28"/>
          <w:szCs w:val="28"/>
        </w:rPr>
        <w:t>"( КДН</w:t>
      </w:r>
      <w:proofErr w:type="gramEnd"/>
      <w:r w:rsidRPr="00B965BD">
        <w:rPr>
          <w:rFonts w:ascii="Times New Roman" w:hAnsi="Times New Roman" w:cs="Times New Roman"/>
          <w:i/>
          <w:sz w:val="28"/>
          <w:szCs w:val="28"/>
        </w:rPr>
        <w:t xml:space="preserve">) – 16,5 тыс. руб. </w:t>
      </w:r>
      <w:r w:rsidRPr="00B965BD">
        <w:rPr>
          <w:rFonts w:ascii="Times New Roman" w:hAnsi="Times New Roman" w:cs="Times New Roman"/>
          <w:sz w:val="28"/>
          <w:szCs w:val="28"/>
        </w:rPr>
        <w:t>Трудоустроено 12 подростков.</w:t>
      </w:r>
      <w:r w:rsidRPr="00B9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65BD">
        <w:rPr>
          <w:rFonts w:ascii="Times New Roman" w:hAnsi="Times New Roman" w:cs="Times New Roman"/>
          <w:sz w:val="28"/>
          <w:szCs w:val="28"/>
        </w:rPr>
        <w:t xml:space="preserve">Контрольный показатель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выполнен  на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109%.</w:t>
      </w:r>
    </w:p>
    <w:p w14:paraId="43F4A6DE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Организация временного трудоустройства безработных граждан, испытывающих трудности в поиске работы- 2,3 тыс. руб.</w:t>
      </w:r>
    </w:p>
    <w:p w14:paraId="1BB26D9D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 не работающие, инвалиды, лица, освобожденные из учреждений, исполняющих наказание в виде лишения свободы, лица предпенсионного возраста, одинокие многодетные родители, воспитывающие несовершеннолетних детей, попав на рынок труда, сталкиваются с рядом трудностей, так как у них в силу какой- либо категории, отсутствует мотивация, а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регулярные отказы работодателей влияют на трудовые позиции. Так, в 2022 году было трудоустроено 1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гражданин  испытывающих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трудности.</w:t>
      </w:r>
    </w:p>
    <w:p w14:paraId="2723E725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-Содействие началу осуществления предпринимательской деятельности безработных граждан- 300 тыс. руб.</w:t>
      </w:r>
    </w:p>
    <w:p w14:paraId="27673861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Центр занятости оказывает государственную консультационную услугу по содействию самозанятости безработных граждан, которая включает в себя информирование об основах эффективного предпринимательства, тестирование граждан на наличие предпринимательских качеств, обучает структуре составления бизнес-проекта и помогает принять решение о целесообразности организации своего дела. Такие услуги были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оказаны  27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 человек (108% доведенного контрольного показателя).</w:t>
      </w:r>
    </w:p>
    <w:p w14:paraId="3DEAB515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 Финансовую помощь получили 3 граждан, зарегистрированных в дальнейшем, как самозанятые. Контрольный показатель выполнен на 60%.</w:t>
      </w:r>
    </w:p>
    <w:p w14:paraId="7031CA48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965BD">
        <w:rPr>
          <w:rFonts w:ascii="Times New Roman" w:hAnsi="Times New Roman" w:cs="Times New Roman"/>
          <w:i/>
          <w:iCs/>
          <w:sz w:val="28"/>
          <w:szCs w:val="28"/>
        </w:rPr>
        <w:t>- Информирование о положении на рынке труда в Томской области- 11,5 тыс. руб.</w:t>
      </w:r>
    </w:p>
    <w:p w14:paraId="412A1C53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Cs/>
          <w:sz w:val="28"/>
          <w:szCs w:val="28"/>
        </w:rPr>
        <w:t>Информирование граждан осуществляется через газету «Шегарский вестник», страницу в ВК, Ок.</w:t>
      </w:r>
    </w:p>
    <w:p w14:paraId="078D72D9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B965BD">
        <w:rPr>
          <w:rFonts w:ascii="Times New Roman" w:hAnsi="Times New Roman" w:cs="Times New Roman"/>
          <w:sz w:val="28"/>
          <w:szCs w:val="28"/>
        </w:rPr>
        <w:t>по  профессиональной</w:t>
      </w:r>
      <w:proofErr w:type="gramEnd"/>
      <w:r w:rsidRPr="00B965BD">
        <w:rPr>
          <w:rFonts w:ascii="Times New Roman" w:hAnsi="Times New Roman" w:cs="Times New Roman"/>
          <w:sz w:val="28"/>
          <w:szCs w:val="28"/>
        </w:rPr>
        <w:t xml:space="preserve"> ориентации  оказаны — 594 человека.</w:t>
      </w:r>
    </w:p>
    <w:p w14:paraId="587BA860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Cs/>
          <w:sz w:val="28"/>
          <w:szCs w:val="28"/>
        </w:rPr>
        <w:t>Контрольный показатель по численности выполнен</w:t>
      </w:r>
      <w:r w:rsidRPr="00B965BD">
        <w:rPr>
          <w:rFonts w:ascii="Times New Roman" w:hAnsi="Times New Roman" w:cs="Times New Roman"/>
          <w:sz w:val="28"/>
          <w:szCs w:val="28"/>
        </w:rPr>
        <w:t xml:space="preserve"> 120%.</w:t>
      </w:r>
    </w:p>
    <w:p w14:paraId="1AF757E6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sz w:val="28"/>
          <w:szCs w:val="28"/>
        </w:rPr>
        <w:t>Услуга по психологической поддержке оказана — 94 человека.</w:t>
      </w:r>
    </w:p>
    <w:p w14:paraId="1DF3D10C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5BD">
        <w:rPr>
          <w:rFonts w:ascii="Times New Roman" w:hAnsi="Times New Roman" w:cs="Times New Roman"/>
          <w:iCs/>
          <w:sz w:val="28"/>
          <w:szCs w:val="28"/>
        </w:rPr>
        <w:t>Контрольный показатель по численности выполнен</w:t>
      </w:r>
      <w:r w:rsidRPr="00B965BD">
        <w:rPr>
          <w:rFonts w:ascii="Times New Roman" w:hAnsi="Times New Roman" w:cs="Times New Roman"/>
          <w:sz w:val="28"/>
          <w:szCs w:val="28"/>
        </w:rPr>
        <w:t xml:space="preserve"> 127%.</w:t>
      </w:r>
    </w:p>
    <w:p w14:paraId="2DA77F92" w14:textId="77777777" w:rsidR="00B965BD" w:rsidRPr="00B965BD" w:rsidRDefault="00B965BD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0B175" w14:textId="77777777" w:rsidR="00621B30" w:rsidRPr="00B965BD" w:rsidRDefault="00621B30" w:rsidP="00B9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B30" w:rsidRPr="00B965BD" w:rsidSect="00621B30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2195F"/>
    <w:multiLevelType w:val="multilevel"/>
    <w:tmpl w:val="F24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69A"/>
    <w:multiLevelType w:val="hybridMultilevel"/>
    <w:tmpl w:val="76B2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3039"/>
    <w:multiLevelType w:val="hybridMultilevel"/>
    <w:tmpl w:val="C78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15B2"/>
    <w:multiLevelType w:val="hybridMultilevel"/>
    <w:tmpl w:val="258273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1375"/>
    <w:multiLevelType w:val="multilevel"/>
    <w:tmpl w:val="B8AAC52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713C7"/>
    <w:multiLevelType w:val="multilevel"/>
    <w:tmpl w:val="42E2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E12E4"/>
    <w:multiLevelType w:val="multilevel"/>
    <w:tmpl w:val="8674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2432D7"/>
    <w:multiLevelType w:val="multilevel"/>
    <w:tmpl w:val="3E98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E94"/>
    <w:rsid w:val="00014DB5"/>
    <w:rsid w:val="000239C3"/>
    <w:rsid w:val="0002566B"/>
    <w:rsid w:val="0005268E"/>
    <w:rsid w:val="0005574D"/>
    <w:rsid w:val="00057F61"/>
    <w:rsid w:val="00062B74"/>
    <w:rsid w:val="000857A6"/>
    <w:rsid w:val="000866E0"/>
    <w:rsid w:val="000A1132"/>
    <w:rsid w:val="000B373E"/>
    <w:rsid w:val="000C2739"/>
    <w:rsid w:val="000C39BC"/>
    <w:rsid w:val="000D7256"/>
    <w:rsid w:val="000E33A8"/>
    <w:rsid w:val="000E3CB3"/>
    <w:rsid w:val="00100B1E"/>
    <w:rsid w:val="00101D99"/>
    <w:rsid w:val="00102BFF"/>
    <w:rsid w:val="00123869"/>
    <w:rsid w:val="001353A3"/>
    <w:rsid w:val="00140E2F"/>
    <w:rsid w:val="00141E80"/>
    <w:rsid w:val="00154DF1"/>
    <w:rsid w:val="001A3957"/>
    <w:rsid w:val="001A55BE"/>
    <w:rsid w:val="001D75B6"/>
    <w:rsid w:val="001E37D1"/>
    <w:rsid w:val="001F1655"/>
    <w:rsid w:val="002061D5"/>
    <w:rsid w:val="00223AAE"/>
    <w:rsid w:val="00250718"/>
    <w:rsid w:val="002563B3"/>
    <w:rsid w:val="00264954"/>
    <w:rsid w:val="0028080B"/>
    <w:rsid w:val="00290CD1"/>
    <w:rsid w:val="002B09E1"/>
    <w:rsid w:val="002B2C3B"/>
    <w:rsid w:val="002B7FE0"/>
    <w:rsid w:val="002D16E5"/>
    <w:rsid w:val="002D29C9"/>
    <w:rsid w:val="002F2838"/>
    <w:rsid w:val="002F53AC"/>
    <w:rsid w:val="002F57F2"/>
    <w:rsid w:val="00304002"/>
    <w:rsid w:val="0032670E"/>
    <w:rsid w:val="00330ABF"/>
    <w:rsid w:val="003412CA"/>
    <w:rsid w:val="00346A2C"/>
    <w:rsid w:val="0035263B"/>
    <w:rsid w:val="0036105A"/>
    <w:rsid w:val="00364175"/>
    <w:rsid w:val="00372169"/>
    <w:rsid w:val="00386F1C"/>
    <w:rsid w:val="0039295E"/>
    <w:rsid w:val="003A32BD"/>
    <w:rsid w:val="003A4E17"/>
    <w:rsid w:val="003B536C"/>
    <w:rsid w:val="003C5D18"/>
    <w:rsid w:val="003C7192"/>
    <w:rsid w:val="003E009F"/>
    <w:rsid w:val="00415E93"/>
    <w:rsid w:val="004161F3"/>
    <w:rsid w:val="00422DAE"/>
    <w:rsid w:val="00446181"/>
    <w:rsid w:val="00484021"/>
    <w:rsid w:val="004A0B5F"/>
    <w:rsid w:val="004A0CA1"/>
    <w:rsid w:val="004C216B"/>
    <w:rsid w:val="004C7E97"/>
    <w:rsid w:val="004D0EC4"/>
    <w:rsid w:val="004D1C05"/>
    <w:rsid w:val="004D1FC1"/>
    <w:rsid w:val="004D3DD6"/>
    <w:rsid w:val="004D3EE6"/>
    <w:rsid w:val="004D5F5F"/>
    <w:rsid w:val="00517749"/>
    <w:rsid w:val="0056612E"/>
    <w:rsid w:val="00570C05"/>
    <w:rsid w:val="00584ED8"/>
    <w:rsid w:val="005867E1"/>
    <w:rsid w:val="00587488"/>
    <w:rsid w:val="00590059"/>
    <w:rsid w:val="005B2857"/>
    <w:rsid w:val="005C7674"/>
    <w:rsid w:val="005D5D95"/>
    <w:rsid w:val="005E1154"/>
    <w:rsid w:val="0060673A"/>
    <w:rsid w:val="00607486"/>
    <w:rsid w:val="006101AA"/>
    <w:rsid w:val="00621B30"/>
    <w:rsid w:val="006229A1"/>
    <w:rsid w:val="0063041B"/>
    <w:rsid w:val="00634482"/>
    <w:rsid w:val="0065181C"/>
    <w:rsid w:val="00672107"/>
    <w:rsid w:val="006D1DC5"/>
    <w:rsid w:val="006F25A4"/>
    <w:rsid w:val="006F5D4F"/>
    <w:rsid w:val="007269A1"/>
    <w:rsid w:val="007528F5"/>
    <w:rsid w:val="0075634A"/>
    <w:rsid w:val="00762A95"/>
    <w:rsid w:val="007635BA"/>
    <w:rsid w:val="007804EE"/>
    <w:rsid w:val="00785A88"/>
    <w:rsid w:val="00792DB4"/>
    <w:rsid w:val="00792F0F"/>
    <w:rsid w:val="007B528F"/>
    <w:rsid w:val="007D1D1D"/>
    <w:rsid w:val="007E15FC"/>
    <w:rsid w:val="00806996"/>
    <w:rsid w:val="0081584D"/>
    <w:rsid w:val="008235B9"/>
    <w:rsid w:val="00837FF3"/>
    <w:rsid w:val="0086225E"/>
    <w:rsid w:val="00896111"/>
    <w:rsid w:val="008D7052"/>
    <w:rsid w:val="009167F5"/>
    <w:rsid w:val="00922140"/>
    <w:rsid w:val="009262A8"/>
    <w:rsid w:val="0093567B"/>
    <w:rsid w:val="00973CC8"/>
    <w:rsid w:val="00976640"/>
    <w:rsid w:val="00987C4E"/>
    <w:rsid w:val="009919A6"/>
    <w:rsid w:val="009A0D47"/>
    <w:rsid w:val="009C2F75"/>
    <w:rsid w:val="009D21AE"/>
    <w:rsid w:val="009F0D20"/>
    <w:rsid w:val="00A14DE8"/>
    <w:rsid w:val="00A232BC"/>
    <w:rsid w:val="00A43817"/>
    <w:rsid w:val="00A74429"/>
    <w:rsid w:val="00A7585B"/>
    <w:rsid w:val="00A802DE"/>
    <w:rsid w:val="00A807F1"/>
    <w:rsid w:val="00A90FAB"/>
    <w:rsid w:val="00A924E2"/>
    <w:rsid w:val="00A958DF"/>
    <w:rsid w:val="00AA2716"/>
    <w:rsid w:val="00AA61DA"/>
    <w:rsid w:val="00AB293D"/>
    <w:rsid w:val="00AB66EF"/>
    <w:rsid w:val="00AC2305"/>
    <w:rsid w:val="00AD3E19"/>
    <w:rsid w:val="00AD68B8"/>
    <w:rsid w:val="00B02969"/>
    <w:rsid w:val="00B030DA"/>
    <w:rsid w:val="00B53C82"/>
    <w:rsid w:val="00B66C19"/>
    <w:rsid w:val="00B73506"/>
    <w:rsid w:val="00B74CA4"/>
    <w:rsid w:val="00B922B6"/>
    <w:rsid w:val="00B927AD"/>
    <w:rsid w:val="00B95659"/>
    <w:rsid w:val="00B965BD"/>
    <w:rsid w:val="00BB4E3C"/>
    <w:rsid w:val="00BD6E7D"/>
    <w:rsid w:val="00BF47E7"/>
    <w:rsid w:val="00BF6E94"/>
    <w:rsid w:val="00C05E33"/>
    <w:rsid w:val="00C06BEF"/>
    <w:rsid w:val="00C14623"/>
    <w:rsid w:val="00C216BB"/>
    <w:rsid w:val="00C2258A"/>
    <w:rsid w:val="00C27CDC"/>
    <w:rsid w:val="00C3307B"/>
    <w:rsid w:val="00C62544"/>
    <w:rsid w:val="00C7119D"/>
    <w:rsid w:val="00C758D4"/>
    <w:rsid w:val="00CB1B17"/>
    <w:rsid w:val="00CD6111"/>
    <w:rsid w:val="00D153A0"/>
    <w:rsid w:val="00D16553"/>
    <w:rsid w:val="00D23E5D"/>
    <w:rsid w:val="00D3394A"/>
    <w:rsid w:val="00D34164"/>
    <w:rsid w:val="00D43067"/>
    <w:rsid w:val="00D43F2E"/>
    <w:rsid w:val="00D45A45"/>
    <w:rsid w:val="00D46438"/>
    <w:rsid w:val="00D53B43"/>
    <w:rsid w:val="00D63F5B"/>
    <w:rsid w:val="00D64C8D"/>
    <w:rsid w:val="00D97D1B"/>
    <w:rsid w:val="00DB203E"/>
    <w:rsid w:val="00DB5A23"/>
    <w:rsid w:val="00DD6D58"/>
    <w:rsid w:val="00DD7ABC"/>
    <w:rsid w:val="00DE2416"/>
    <w:rsid w:val="00E019CC"/>
    <w:rsid w:val="00E26B00"/>
    <w:rsid w:val="00E30811"/>
    <w:rsid w:val="00E45847"/>
    <w:rsid w:val="00E5420D"/>
    <w:rsid w:val="00E82CF2"/>
    <w:rsid w:val="00E91D30"/>
    <w:rsid w:val="00E92388"/>
    <w:rsid w:val="00EA7EDE"/>
    <w:rsid w:val="00EB44DA"/>
    <w:rsid w:val="00ED7DAC"/>
    <w:rsid w:val="00F1079D"/>
    <w:rsid w:val="00F2474D"/>
    <w:rsid w:val="00F34E51"/>
    <w:rsid w:val="00F50C0E"/>
    <w:rsid w:val="00F84ED8"/>
    <w:rsid w:val="00FA7447"/>
    <w:rsid w:val="00FB4C60"/>
    <w:rsid w:val="00FF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4A4E"/>
  <w15:docId w15:val="{1D16D72E-D864-4638-BDDB-E51D1F37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30"/>
  </w:style>
  <w:style w:type="paragraph" w:styleId="1">
    <w:name w:val="heading 1"/>
    <w:basedOn w:val="a"/>
    <w:next w:val="a"/>
    <w:link w:val="10"/>
    <w:uiPriority w:val="9"/>
    <w:qFormat/>
    <w:rsid w:val="0060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0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04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DAC"/>
    <w:rPr>
      <w:b/>
      <w:bCs/>
    </w:rPr>
  </w:style>
  <w:style w:type="character" w:styleId="a5">
    <w:name w:val="Hyperlink"/>
    <w:basedOn w:val="a0"/>
    <w:uiPriority w:val="99"/>
    <w:semiHidden/>
    <w:unhideWhenUsed/>
    <w:rsid w:val="00D97D1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27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30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0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63041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0D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0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5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60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067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5714">
          <w:marLeft w:val="0"/>
          <w:marRight w:val="0"/>
          <w:marTop w:val="5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4B32-BBE6-4CA9-A53E-237F06C6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DTZN TO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Г. Васина</dc:creator>
  <cp:lastModifiedBy>Анна Сергеевна</cp:lastModifiedBy>
  <cp:revision>31</cp:revision>
  <cp:lastPrinted>2023-02-21T08:29:00Z</cp:lastPrinted>
  <dcterms:created xsi:type="dcterms:W3CDTF">2021-04-01T07:10:00Z</dcterms:created>
  <dcterms:modified xsi:type="dcterms:W3CDTF">2023-02-21T08:30:00Z</dcterms:modified>
</cp:coreProperties>
</file>