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1EF63" w14:textId="77777777" w:rsidR="007A6989" w:rsidRDefault="007A6989">
      <w:pPr>
        <w:jc w:val="center"/>
      </w:pPr>
    </w:p>
    <w:p w14:paraId="6D399010" w14:textId="6B09AEDF" w:rsidR="00045985" w:rsidRPr="000B7C7E" w:rsidRDefault="00FE241D" w:rsidP="00447D1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18140F1" wp14:editId="6810E40D">
            <wp:extent cx="657225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58B39E" w14:textId="77777777"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14:paraId="69EF8D56" w14:textId="77777777"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14:paraId="260E0D63" w14:textId="77777777"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14:paraId="04244D16" w14:textId="77777777" w:rsidR="00B43216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14:paraId="7FADE85B" w14:textId="77777777" w:rsidR="00B43216" w:rsidRDefault="00B43216">
      <w:pPr>
        <w:jc w:val="both"/>
        <w:rPr>
          <w:sz w:val="32"/>
          <w:szCs w:val="32"/>
        </w:rPr>
      </w:pPr>
    </w:p>
    <w:p w14:paraId="4DB7E112" w14:textId="57408F3B" w:rsidR="004E64EF" w:rsidRPr="00C4649C" w:rsidRDefault="00B43216">
      <w:pPr>
        <w:jc w:val="both"/>
      </w:pPr>
      <w:r>
        <w:rPr>
          <w:sz w:val="28"/>
          <w:szCs w:val="28"/>
        </w:rPr>
        <w:t xml:space="preserve">   </w:t>
      </w:r>
      <w:r w:rsidR="004E6A05">
        <w:rPr>
          <w:sz w:val="28"/>
          <w:szCs w:val="28"/>
        </w:rPr>
        <w:t xml:space="preserve">                                                 </w:t>
      </w:r>
      <w:r w:rsidR="00E62517">
        <w:rPr>
          <w:sz w:val="28"/>
          <w:szCs w:val="28"/>
        </w:rPr>
        <w:t xml:space="preserve">  </w:t>
      </w:r>
      <w:r w:rsidR="003B5CB5" w:rsidRPr="00D7402A">
        <w:rPr>
          <w:sz w:val="28"/>
          <w:szCs w:val="28"/>
        </w:rPr>
        <w:t xml:space="preserve">с. Мельниково                                      </w:t>
      </w:r>
    </w:p>
    <w:p w14:paraId="7A34A3BD" w14:textId="77777777" w:rsidR="00200EC5" w:rsidRDefault="00731A9E" w:rsidP="00731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</w:p>
    <w:p w14:paraId="22424CAD" w14:textId="5E4CFA66" w:rsidR="00731A9E" w:rsidRDefault="003F4279" w:rsidP="00731A9E">
      <w:pPr>
        <w:rPr>
          <w:sz w:val="27"/>
          <w:szCs w:val="27"/>
        </w:rPr>
      </w:pPr>
      <w:r>
        <w:rPr>
          <w:sz w:val="28"/>
          <w:szCs w:val="28"/>
        </w:rPr>
        <w:t>18.07.</w:t>
      </w:r>
      <w:r w:rsidR="00200EC5">
        <w:rPr>
          <w:sz w:val="28"/>
          <w:szCs w:val="28"/>
        </w:rPr>
        <w:t>2023г.</w:t>
      </w:r>
      <w:r w:rsidR="00B43216">
        <w:rPr>
          <w:sz w:val="28"/>
          <w:szCs w:val="28"/>
        </w:rPr>
        <w:t xml:space="preserve">                                                        </w:t>
      </w:r>
      <w:r w:rsidR="0008257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B4321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62517">
        <w:rPr>
          <w:sz w:val="28"/>
          <w:szCs w:val="28"/>
        </w:rPr>
        <w:t>317</w:t>
      </w:r>
      <w:r w:rsidR="00B43216">
        <w:rPr>
          <w:sz w:val="28"/>
          <w:szCs w:val="28"/>
        </w:rPr>
        <w:t xml:space="preserve">                  </w:t>
      </w:r>
    </w:p>
    <w:p w14:paraId="64845A38" w14:textId="77777777" w:rsidR="00B43216" w:rsidRDefault="00B43216" w:rsidP="00731A9E">
      <w:pPr>
        <w:jc w:val="center"/>
        <w:rPr>
          <w:sz w:val="28"/>
          <w:szCs w:val="28"/>
        </w:rPr>
      </w:pPr>
    </w:p>
    <w:p w14:paraId="4485FA39" w14:textId="77777777" w:rsidR="00B43216" w:rsidRDefault="00B43216" w:rsidP="00731A9E">
      <w:pPr>
        <w:jc w:val="center"/>
        <w:rPr>
          <w:sz w:val="28"/>
          <w:szCs w:val="28"/>
        </w:rPr>
      </w:pPr>
    </w:p>
    <w:p w14:paraId="62DD3B6A" w14:textId="77777777" w:rsidR="00B43216" w:rsidRDefault="00B43216" w:rsidP="00731A9E">
      <w:pPr>
        <w:jc w:val="center"/>
        <w:rPr>
          <w:sz w:val="28"/>
          <w:szCs w:val="28"/>
        </w:rPr>
      </w:pPr>
    </w:p>
    <w:p w14:paraId="5C3D4220" w14:textId="67FABB67" w:rsidR="00731A9E" w:rsidRDefault="00731A9E" w:rsidP="00B432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3216">
        <w:rPr>
          <w:sz w:val="28"/>
          <w:szCs w:val="28"/>
        </w:rPr>
        <w:t xml:space="preserve">принятии к сведению информации «О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 xml:space="preserve">с обращениями граждан </w:t>
      </w:r>
      <w:r w:rsidR="00B43216">
        <w:rPr>
          <w:sz w:val="28"/>
          <w:szCs w:val="28"/>
        </w:rPr>
        <w:t>в Администрации Шегарского района</w:t>
      </w:r>
      <w:r w:rsidR="00FE241D">
        <w:rPr>
          <w:sz w:val="28"/>
          <w:szCs w:val="28"/>
        </w:rPr>
        <w:t>»</w:t>
      </w:r>
      <w:r w:rsidR="00B43216">
        <w:rPr>
          <w:sz w:val="28"/>
          <w:szCs w:val="28"/>
        </w:rPr>
        <w:t xml:space="preserve"> за </w:t>
      </w:r>
      <w:r w:rsidR="00483C98">
        <w:rPr>
          <w:sz w:val="28"/>
          <w:szCs w:val="28"/>
        </w:rPr>
        <w:t>20</w:t>
      </w:r>
      <w:r w:rsidR="001A72CC">
        <w:rPr>
          <w:sz w:val="28"/>
          <w:szCs w:val="28"/>
        </w:rPr>
        <w:t>2</w:t>
      </w:r>
      <w:r w:rsidR="00200EC5">
        <w:rPr>
          <w:sz w:val="28"/>
          <w:szCs w:val="28"/>
        </w:rPr>
        <w:t>2</w:t>
      </w:r>
      <w:r w:rsidR="00FE241D">
        <w:rPr>
          <w:sz w:val="28"/>
          <w:szCs w:val="28"/>
        </w:rPr>
        <w:t xml:space="preserve"> </w:t>
      </w:r>
      <w:r w:rsidR="00483C98">
        <w:rPr>
          <w:sz w:val="28"/>
          <w:szCs w:val="28"/>
        </w:rPr>
        <w:t>год</w:t>
      </w:r>
      <w:r w:rsidR="00A35294">
        <w:rPr>
          <w:sz w:val="28"/>
          <w:szCs w:val="28"/>
        </w:rPr>
        <w:t xml:space="preserve"> </w:t>
      </w:r>
    </w:p>
    <w:p w14:paraId="351E9FB1" w14:textId="77777777" w:rsidR="00731A9E" w:rsidRDefault="00731A9E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72E10983" w14:textId="77777777"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3E36D9FB" w14:textId="77777777" w:rsidR="00B43216" w:rsidRDefault="00B4321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14:paraId="59554188" w14:textId="6F32AA36" w:rsidR="00731A9E" w:rsidRDefault="00731A9E" w:rsidP="00731A9E">
      <w:pPr>
        <w:ind w:firstLine="567"/>
        <w:jc w:val="both"/>
        <w:rPr>
          <w:sz w:val="28"/>
          <w:szCs w:val="28"/>
        </w:rPr>
      </w:pPr>
      <w:r>
        <w:rPr>
          <w:sz w:val="28"/>
        </w:rPr>
        <w:t>Рассмотрев и обсудив представленную информацию</w:t>
      </w:r>
      <w:r>
        <w:rPr>
          <w:b/>
        </w:rPr>
        <w:t xml:space="preserve"> </w:t>
      </w:r>
      <w:r w:rsidR="00B43216">
        <w:rPr>
          <w:b/>
        </w:rPr>
        <w:t>«</w:t>
      </w:r>
      <w:r w:rsidR="00B432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7999">
        <w:rPr>
          <w:sz w:val="28"/>
          <w:szCs w:val="28"/>
        </w:rPr>
        <w:t xml:space="preserve">работе </w:t>
      </w:r>
      <w:r w:rsidR="00D7402A">
        <w:rPr>
          <w:sz w:val="28"/>
          <w:szCs w:val="28"/>
        </w:rPr>
        <w:t>с обращениями граждан в Администрации Шегарского района</w:t>
      </w:r>
      <w:r w:rsidR="00FE241D">
        <w:rPr>
          <w:sz w:val="28"/>
          <w:szCs w:val="28"/>
        </w:rPr>
        <w:t>»</w:t>
      </w:r>
      <w:r w:rsidR="00D7402A">
        <w:rPr>
          <w:sz w:val="28"/>
          <w:szCs w:val="28"/>
        </w:rPr>
        <w:t xml:space="preserve"> за 20</w:t>
      </w:r>
      <w:r w:rsidR="001A72CC">
        <w:rPr>
          <w:sz w:val="28"/>
          <w:szCs w:val="28"/>
        </w:rPr>
        <w:t>2</w:t>
      </w:r>
      <w:r w:rsidR="00200EC5">
        <w:rPr>
          <w:sz w:val="28"/>
          <w:szCs w:val="28"/>
        </w:rPr>
        <w:t>2</w:t>
      </w:r>
      <w:r w:rsidR="00D7402A">
        <w:rPr>
          <w:sz w:val="28"/>
          <w:szCs w:val="28"/>
        </w:rPr>
        <w:t xml:space="preserve"> год</w:t>
      </w:r>
      <w:r w:rsidR="00FE241D">
        <w:rPr>
          <w:sz w:val="28"/>
          <w:szCs w:val="28"/>
        </w:rPr>
        <w:t>,</w:t>
      </w:r>
      <w:r w:rsidR="00A35294">
        <w:rPr>
          <w:sz w:val="28"/>
          <w:szCs w:val="28"/>
        </w:rPr>
        <w:t xml:space="preserve"> </w:t>
      </w:r>
    </w:p>
    <w:p w14:paraId="36BFE5F5" w14:textId="77777777" w:rsidR="00731A9E" w:rsidRDefault="00731A9E" w:rsidP="00731A9E">
      <w:pPr>
        <w:ind w:firstLine="567"/>
        <w:jc w:val="both"/>
        <w:rPr>
          <w:sz w:val="28"/>
        </w:rPr>
      </w:pPr>
    </w:p>
    <w:p w14:paraId="7AE5C2E3" w14:textId="77777777" w:rsidR="00B43216" w:rsidRDefault="00B43216" w:rsidP="00731A9E">
      <w:pPr>
        <w:ind w:firstLine="567"/>
        <w:jc w:val="both"/>
        <w:rPr>
          <w:sz w:val="28"/>
        </w:rPr>
      </w:pPr>
    </w:p>
    <w:p w14:paraId="5B728B54" w14:textId="77777777" w:rsidR="00B43216" w:rsidRDefault="00B43216" w:rsidP="00A35294">
      <w:pPr>
        <w:jc w:val="both"/>
        <w:rPr>
          <w:sz w:val="28"/>
        </w:rPr>
      </w:pPr>
    </w:p>
    <w:p w14:paraId="545801F0" w14:textId="77777777"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14:paraId="4F4F27A8" w14:textId="77777777"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14:paraId="2AB13F36" w14:textId="77777777" w:rsidR="00B43216" w:rsidRDefault="00B43216" w:rsidP="00731A9E">
      <w:pPr>
        <w:rPr>
          <w:sz w:val="28"/>
        </w:rPr>
      </w:pPr>
    </w:p>
    <w:p w14:paraId="6CD2B2A9" w14:textId="1CF9BC86" w:rsidR="00D7402A" w:rsidRPr="00B43216" w:rsidRDefault="00B43216" w:rsidP="00B43216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731A9E" w:rsidRPr="00B43216">
        <w:rPr>
          <w:sz w:val="28"/>
        </w:rPr>
        <w:t xml:space="preserve">Принять к сведению информацию </w:t>
      </w:r>
      <w:r>
        <w:rPr>
          <w:sz w:val="28"/>
        </w:rPr>
        <w:t>«</w:t>
      </w:r>
      <w:r>
        <w:rPr>
          <w:sz w:val="28"/>
          <w:szCs w:val="28"/>
        </w:rPr>
        <w:t>О</w:t>
      </w:r>
      <w:r w:rsidR="00483C98" w:rsidRPr="00B43216">
        <w:rPr>
          <w:sz w:val="28"/>
          <w:szCs w:val="28"/>
        </w:rPr>
        <w:t xml:space="preserve"> работе с обращениями граждан в </w:t>
      </w:r>
      <w:r w:rsidR="00D7402A" w:rsidRPr="00B43216">
        <w:rPr>
          <w:sz w:val="28"/>
          <w:szCs w:val="28"/>
        </w:rPr>
        <w:t>Администрации Шегарского района</w:t>
      </w:r>
      <w:r w:rsidR="00FE241D">
        <w:rPr>
          <w:sz w:val="28"/>
          <w:szCs w:val="28"/>
        </w:rPr>
        <w:t>»</w:t>
      </w:r>
      <w:r w:rsidR="00D7402A" w:rsidRPr="00B43216">
        <w:rPr>
          <w:sz w:val="28"/>
          <w:szCs w:val="28"/>
        </w:rPr>
        <w:t xml:space="preserve"> за 20</w:t>
      </w:r>
      <w:r w:rsidR="001A72CC">
        <w:rPr>
          <w:sz w:val="28"/>
          <w:szCs w:val="28"/>
        </w:rPr>
        <w:t>2</w:t>
      </w:r>
      <w:r w:rsidR="00200EC5">
        <w:rPr>
          <w:sz w:val="28"/>
          <w:szCs w:val="28"/>
        </w:rPr>
        <w:t>2</w:t>
      </w:r>
      <w:r w:rsidR="00D7402A" w:rsidRPr="00B43216">
        <w:rPr>
          <w:sz w:val="28"/>
          <w:szCs w:val="28"/>
        </w:rPr>
        <w:t xml:space="preserve"> год</w:t>
      </w:r>
      <w:r w:rsidR="00FE241D">
        <w:rPr>
          <w:sz w:val="28"/>
          <w:szCs w:val="28"/>
        </w:rPr>
        <w:t>.</w:t>
      </w:r>
      <w:r w:rsidR="00A35294">
        <w:rPr>
          <w:sz w:val="28"/>
          <w:szCs w:val="28"/>
        </w:rPr>
        <w:t xml:space="preserve"> </w:t>
      </w:r>
    </w:p>
    <w:p w14:paraId="6A1CF880" w14:textId="77777777" w:rsidR="00D7402A" w:rsidRDefault="00D7402A" w:rsidP="00483C98">
      <w:pPr>
        <w:ind w:firstLine="567"/>
        <w:jc w:val="both"/>
        <w:rPr>
          <w:sz w:val="28"/>
        </w:rPr>
      </w:pPr>
    </w:p>
    <w:p w14:paraId="7476311F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75475E4E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4DF9D3D7" w14:textId="77777777" w:rsidR="00731A9E" w:rsidRDefault="00731A9E" w:rsidP="00731A9E">
      <w:pPr>
        <w:ind w:firstLine="567"/>
        <w:jc w:val="both"/>
        <w:rPr>
          <w:sz w:val="28"/>
          <w:szCs w:val="28"/>
        </w:rPr>
      </w:pPr>
    </w:p>
    <w:p w14:paraId="0440C28A" w14:textId="77777777" w:rsidR="00B43216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B43216">
        <w:rPr>
          <w:sz w:val="28"/>
          <w:szCs w:val="28"/>
        </w:rPr>
        <w:t xml:space="preserve">   </w:t>
      </w: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32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Л.И. </w:t>
      </w:r>
      <w:proofErr w:type="spellStart"/>
      <w:r>
        <w:rPr>
          <w:sz w:val="28"/>
          <w:szCs w:val="28"/>
        </w:rPr>
        <w:t>Нистерюк</w:t>
      </w:r>
      <w:proofErr w:type="spellEnd"/>
    </w:p>
    <w:p w14:paraId="4373DD08" w14:textId="77777777" w:rsidR="00B43216" w:rsidRPr="00B43216" w:rsidRDefault="00B43216" w:rsidP="00B43216">
      <w:pPr>
        <w:rPr>
          <w:sz w:val="28"/>
          <w:szCs w:val="28"/>
        </w:rPr>
      </w:pPr>
    </w:p>
    <w:p w14:paraId="4EF35EE3" w14:textId="77777777" w:rsidR="00B43216" w:rsidRPr="00B43216" w:rsidRDefault="00B43216" w:rsidP="00B43216">
      <w:pPr>
        <w:rPr>
          <w:sz w:val="28"/>
          <w:szCs w:val="28"/>
        </w:rPr>
      </w:pPr>
    </w:p>
    <w:p w14:paraId="698C0247" w14:textId="77777777" w:rsidR="00B43216" w:rsidRPr="00B43216" w:rsidRDefault="00B43216" w:rsidP="00B43216">
      <w:pPr>
        <w:rPr>
          <w:sz w:val="28"/>
          <w:szCs w:val="28"/>
        </w:rPr>
      </w:pPr>
    </w:p>
    <w:p w14:paraId="3B405980" w14:textId="77777777" w:rsidR="00B43216" w:rsidRPr="00B43216" w:rsidRDefault="00B43216" w:rsidP="00B43216">
      <w:pPr>
        <w:rPr>
          <w:sz w:val="28"/>
          <w:szCs w:val="28"/>
        </w:rPr>
      </w:pPr>
    </w:p>
    <w:p w14:paraId="2EB65912" w14:textId="77777777" w:rsidR="00B43216" w:rsidRPr="00B43216" w:rsidRDefault="00B43216" w:rsidP="00B43216">
      <w:pPr>
        <w:rPr>
          <w:sz w:val="28"/>
          <w:szCs w:val="28"/>
        </w:rPr>
      </w:pPr>
    </w:p>
    <w:p w14:paraId="2483CBA7" w14:textId="77777777" w:rsidR="00B43216" w:rsidRPr="00B43216" w:rsidRDefault="00B43216" w:rsidP="00B43216">
      <w:pPr>
        <w:rPr>
          <w:sz w:val="28"/>
          <w:szCs w:val="28"/>
        </w:rPr>
      </w:pPr>
    </w:p>
    <w:p w14:paraId="6F287D69" w14:textId="77777777" w:rsidR="00B43216" w:rsidRPr="00B43216" w:rsidRDefault="00B43216" w:rsidP="00B43216">
      <w:pPr>
        <w:rPr>
          <w:sz w:val="28"/>
          <w:szCs w:val="28"/>
        </w:rPr>
      </w:pPr>
    </w:p>
    <w:p w14:paraId="7F602ABD" w14:textId="77777777" w:rsidR="00B43216" w:rsidRPr="00B43216" w:rsidRDefault="00B43216" w:rsidP="00B43216">
      <w:pPr>
        <w:rPr>
          <w:sz w:val="28"/>
          <w:szCs w:val="28"/>
        </w:rPr>
      </w:pPr>
    </w:p>
    <w:p w14:paraId="27548FC5" w14:textId="77777777" w:rsidR="00B43216" w:rsidRPr="00B43216" w:rsidRDefault="00B43216" w:rsidP="00B43216">
      <w:pPr>
        <w:rPr>
          <w:sz w:val="28"/>
          <w:szCs w:val="28"/>
        </w:rPr>
      </w:pPr>
    </w:p>
    <w:p w14:paraId="721C3CD3" w14:textId="77777777" w:rsidR="00B43216" w:rsidRPr="00B43216" w:rsidRDefault="00B43216" w:rsidP="00B43216">
      <w:pPr>
        <w:rPr>
          <w:sz w:val="28"/>
          <w:szCs w:val="28"/>
        </w:rPr>
      </w:pPr>
    </w:p>
    <w:p w14:paraId="76B84538" w14:textId="09F19D33" w:rsidR="000200CF" w:rsidRDefault="000200CF" w:rsidP="00A35294">
      <w:pPr>
        <w:rPr>
          <w:b/>
          <w:sz w:val="28"/>
          <w:szCs w:val="28"/>
        </w:rPr>
      </w:pPr>
    </w:p>
    <w:p w14:paraId="15285638" w14:textId="47805EA7" w:rsidR="00A514AB" w:rsidRDefault="00A514AB" w:rsidP="00A35294">
      <w:pPr>
        <w:rPr>
          <w:b/>
          <w:sz w:val="28"/>
          <w:szCs w:val="28"/>
        </w:rPr>
      </w:pPr>
    </w:p>
    <w:p w14:paraId="22BBFFBA" w14:textId="214E56A4" w:rsidR="00A514AB" w:rsidRDefault="00A514AB" w:rsidP="00A35294">
      <w:pPr>
        <w:rPr>
          <w:b/>
          <w:sz w:val="28"/>
          <w:szCs w:val="28"/>
        </w:rPr>
      </w:pPr>
    </w:p>
    <w:p w14:paraId="555EA3C6" w14:textId="2ABDC6BC" w:rsidR="00A514AB" w:rsidRDefault="00A514AB" w:rsidP="00A35294">
      <w:pPr>
        <w:rPr>
          <w:b/>
          <w:sz w:val="28"/>
          <w:szCs w:val="28"/>
        </w:rPr>
      </w:pPr>
    </w:p>
    <w:p w14:paraId="4ED4C3A3" w14:textId="18B83A70" w:rsidR="00200EC5" w:rsidRPr="00200EC5" w:rsidRDefault="00200EC5" w:rsidP="00200EC5">
      <w:pPr>
        <w:jc w:val="center"/>
        <w:rPr>
          <w:b/>
          <w:sz w:val="28"/>
          <w:szCs w:val="28"/>
        </w:rPr>
      </w:pPr>
      <w:r w:rsidRPr="00200EC5">
        <w:rPr>
          <w:b/>
          <w:sz w:val="28"/>
          <w:szCs w:val="28"/>
        </w:rPr>
        <w:t>Информация о работе с обращениями граждан,</w:t>
      </w:r>
    </w:p>
    <w:p w14:paraId="53622073" w14:textId="77777777" w:rsidR="00200EC5" w:rsidRPr="00200EC5" w:rsidRDefault="00200EC5" w:rsidP="00200EC5">
      <w:pPr>
        <w:jc w:val="center"/>
        <w:rPr>
          <w:b/>
          <w:sz w:val="28"/>
          <w:szCs w:val="28"/>
        </w:rPr>
      </w:pPr>
      <w:r w:rsidRPr="00200EC5">
        <w:rPr>
          <w:b/>
          <w:sz w:val="28"/>
          <w:szCs w:val="28"/>
        </w:rPr>
        <w:t>в Администрации Шегарского района за 2022 год</w:t>
      </w:r>
    </w:p>
    <w:p w14:paraId="7683CC9E" w14:textId="77777777" w:rsidR="00200EC5" w:rsidRPr="00200EC5" w:rsidRDefault="00200EC5" w:rsidP="00200EC5">
      <w:pPr>
        <w:rPr>
          <w:b/>
          <w:sz w:val="28"/>
          <w:szCs w:val="28"/>
        </w:rPr>
      </w:pPr>
    </w:p>
    <w:p w14:paraId="394DB85E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/>
          <w:sz w:val="28"/>
          <w:szCs w:val="28"/>
        </w:rPr>
        <w:t xml:space="preserve">    </w:t>
      </w:r>
      <w:r w:rsidRPr="00200EC5">
        <w:rPr>
          <w:bCs/>
          <w:sz w:val="28"/>
          <w:szCs w:val="28"/>
        </w:rPr>
        <w:t>Работа с обращениями граждан осуществляется в соответствии с Федеральным законом от 02.05.2006 № 59-ФЗ «О порядке рассмотрения обращений граждан Российской Федерации». В Администрацию Шегарского района в 2022 году всего поступило 771 письменных заявлений, из них:</w:t>
      </w:r>
    </w:p>
    <w:p w14:paraId="75A6C86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1A6445CF" w14:textId="77777777" w:rsidR="00200EC5" w:rsidRPr="00200EC5" w:rsidRDefault="00200EC5" w:rsidP="00200EC5">
      <w:pPr>
        <w:numPr>
          <w:ilvl w:val="0"/>
          <w:numId w:val="16"/>
        </w:numPr>
        <w:jc w:val="both"/>
        <w:rPr>
          <w:bCs/>
          <w:i/>
          <w:sz w:val="28"/>
          <w:szCs w:val="28"/>
        </w:rPr>
      </w:pPr>
      <w:r w:rsidRPr="00200EC5">
        <w:rPr>
          <w:bCs/>
          <w:i/>
          <w:sz w:val="28"/>
          <w:szCs w:val="28"/>
        </w:rPr>
        <w:t xml:space="preserve">по территориальности </w:t>
      </w:r>
    </w:p>
    <w:p w14:paraId="13D6D6DE" w14:textId="77777777" w:rsidR="00200EC5" w:rsidRPr="00200EC5" w:rsidRDefault="00200EC5" w:rsidP="00200EC5">
      <w:pPr>
        <w:jc w:val="both"/>
        <w:rPr>
          <w:bCs/>
          <w:i/>
          <w:sz w:val="28"/>
          <w:szCs w:val="28"/>
        </w:rPr>
      </w:pPr>
    </w:p>
    <w:p w14:paraId="33FDACC2" w14:textId="77777777" w:rsidR="00200EC5" w:rsidRPr="00200EC5" w:rsidRDefault="00200EC5" w:rsidP="00200EC5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по Томской области – 435</w:t>
      </w:r>
    </w:p>
    <w:p w14:paraId="25D96B77" w14:textId="77777777" w:rsidR="00200EC5" w:rsidRPr="00200EC5" w:rsidRDefault="00200EC5" w:rsidP="00200EC5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из других регионов – 12</w:t>
      </w:r>
    </w:p>
    <w:p w14:paraId="20FC77AB" w14:textId="77777777" w:rsidR="00200EC5" w:rsidRPr="00200EC5" w:rsidRDefault="00200EC5" w:rsidP="00200EC5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из сельских поселений Шегарского района – 324</w:t>
      </w:r>
    </w:p>
    <w:p w14:paraId="1087A0E2" w14:textId="77777777" w:rsidR="00200EC5" w:rsidRPr="00200EC5" w:rsidRDefault="00200EC5" w:rsidP="00200EC5">
      <w:pPr>
        <w:jc w:val="both"/>
        <w:rPr>
          <w:bCs/>
          <w:i/>
          <w:sz w:val="28"/>
          <w:szCs w:val="28"/>
        </w:rPr>
      </w:pPr>
      <w:r w:rsidRPr="00200EC5">
        <w:rPr>
          <w:bCs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  <w:gridCol w:w="1473"/>
        <w:gridCol w:w="1723"/>
        <w:gridCol w:w="1389"/>
        <w:gridCol w:w="1784"/>
        <w:gridCol w:w="1470"/>
      </w:tblGrid>
      <w:tr w:rsidR="00200EC5" w:rsidRPr="00200EC5" w14:paraId="62E844F8" w14:textId="77777777" w:rsidTr="00A57AAD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B5B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0EC5">
              <w:rPr>
                <w:bCs/>
                <w:sz w:val="28"/>
                <w:szCs w:val="28"/>
              </w:rPr>
              <w:t>Анастасьевское</w:t>
            </w:r>
            <w:proofErr w:type="spellEnd"/>
          </w:p>
          <w:p w14:paraId="60CE655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сельское поселение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1FE1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0EC5">
              <w:rPr>
                <w:bCs/>
                <w:sz w:val="28"/>
                <w:szCs w:val="28"/>
              </w:rPr>
              <w:t>Баткатское</w:t>
            </w:r>
            <w:proofErr w:type="spellEnd"/>
            <w:r w:rsidRPr="00200EC5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8EA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0EC5">
              <w:rPr>
                <w:bCs/>
                <w:sz w:val="28"/>
                <w:szCs w:val="28"/>
              </w:rPr>
              <w:t>Побединское</w:t>
            </w:r>
            <w:proofErr w:type="spellEnd"/>
            <w:r w:rsidRPr="00200EC5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19D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Северное сельское поселение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6B0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200EC5">
              <w:rPr>
                <w:bCs/>
                <w:sz w:val="28"/>
                <w:szCs w:val="28"/>
              </w:rPr>
              <w:t>Трубачевское</w:t>
            </w:r>
            <w:proofErr w:type="spellEnd"/>
            <w:r w:rsidRPr="00200EC5"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A80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Шегарское сельское поселение</w:t>
            </w:r>
          </w:p>
        </w:tc>
      </w:tr>
      <w:tr w:rsidR="00200EC5" w:rsidRPr="00200EC5" w14:paraId="4A29B64F" w14:textId="77777777" w:rsidTr="00A57AAD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BBA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D70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50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191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356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B24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D29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205</w:t>
            </w:r>
          </w:p>
        </w:tc>
      </w:tr>
    </w:tbl>
    <w:p w14:paraId="3D43CB3E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6CD8DB7E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С учетом заявлений за прошлый год наблюдается снижение поданных обращений - </w:t>
      </w:r>
      <w:proofErr w:type="gramStart"/>
      <w:r w:rsidRPr="00200EC5">
        <w:rPr>
          <w:bCs/>
          <w:sz w:val="28"/>
          <w:szCs w:val="28"/>
        </w:rPr>
        <w:t>наибольшее  снижение</w:t>
      </w:r>
      <w:proofErr w:type="gramEnd"/>
      <w:r w:rsidRPr="00200EC5">
        <w:rPr>
          <w:bCs/>
          <w:sz w:val="28"/>
          <w:szCs w:val="28"/>
        </w:rPr>
        <w:t xml:space="preserve"> количество из Побединского, Северного, Шегарского поселений, снижение обращений – из </w:t>
      </w:r>
      <w:proofErr w:type="spellStart"/>
      <w:r w:rsidRPr="00200EC5">
        <w:rPr>
          <w:bCs/>
          <w:sz w:val="28"/>
          <w:szCs w:val="28"/>
        </w:rPr>
        <w:t>Анастасьевского</w:t>
      </w:r>
      <w:proofErr w:type="spellEnd"/>
      <w:r w:rsidRPr="00200EC5">
        <w:rPr>
          <w:bCs/>
          <w:sz w:val="28"/>
          <w:szCs w:val="28"/>
        </w:rPr>
        <w:t xml:space="preserve"> поселения,  повышение обращений – из </w:t>
      </w:r>
      <w:proofErr w:type="spellStart"/>
      <w:r w:rsidRPr="00200EC5">
        <w:rPr>
          <w:bCs/>
          <w:sz w:val="28"/>
          <w:szCs w:val="28"/>
        </w:rPr>
        <w:t>Баткатского</w:t>
      </w:r>
      <w:proofErr w:type="spellEnd"/>
      <w:r w:rsidRPr="00200EC5">
        <w:rPr>
          <w:bCs/>
          <w:sz w:val="28"/>
          <w:szCs w:val="28"/>
        </w:rPr>
        <w:t xml:space="preserve"> поселения.</w:t>
      </w:r>
    </w:p>
    <w:p w14:paraId="56696609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247C4B73" w14:textId="77777777" w:rsidR="00200EC5" w:rsidRPr="00200EC5" w:rsidRDefault="00200EC5" w:rsidP="00200EC5">
      <w:pPr>
        <w:jc w:val="both"/>
        <w:rPr>
          <w:bCs/>
          <w:i/>
          <w:sz w:val="28"/>
          <w:szCs w:val="28"/>
        </w:rPr>
      </w:pPr>
      <w:r w:rsidRPr="00200EC5">
        <w:rPr>
          <w:bCs/>
          <w:i/>
          <w:sz w:val="28"/>
          <w:szCs w:val="28"/>
        </w:rPr>
        <w:t>2. по адресному направлению</w:t>
      </w:r>
    </w:p>
    <w:p w14:paraId="4F674EF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126"/>
      </w:tblGrid>
      <w:tr w:rsidR="00200EC5" w:rsidRPr="00200EC5" w14:paraId="4C2BD37A" w14:textId="77777777" w:rsidTr="00200EC5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6CC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Количество обращений, поступивших из Администрации Президента РФ и Аппарата Правительства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9D2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</w:tr>
      <w:tr w:rsidR="00200EC5" w:rsidRPr="00200EC5" w14:paraId="30AC6018" w14:textId="77777777" w:rsidTr="00200EC5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DD0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94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13B58E2C" w14:textId="77777777" w:rsidTr="00200EC5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372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Количества обращений, поступивших из Администрации Томской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F8F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</w:tr>
      <w:tr w:rsidR="00200EC5" w:rsidRPr="00200EC5" w14:paraId="46D12986" w14:textId="77777777" w:rsidTr="00200EC5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E64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354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44</w:t>
            </w:r>
          </w:p>
        </w:tc>
      </w:tr>
      <w:tr w:rsidR="00200EC5" w:rsidRPr="00200EC5" w14:paraId="29831143" w14:textId="77777777" w:rsidTr="00200EC5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DFE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Количество обращений, поступивших непосредственно в Администрацию Шегарского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3B1A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</w:tr>
      <w:tr w:rsidR="00200EC5" w:rsidRPr="00200EC5" w14:paraId="3C9B667A" w14:textId="77777777" w:rsidTr="00200EC5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9F6C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10E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712</w:t>
            </w:r>
          </w:p>
        </w:tc>
      </w:tr>
      <w:tr w:rsidR="00200EC5" w:rsidRPr="00200EC5" w14:paraId="5A63A586" w14:textId="77777777" w:rsidTr="00200EC5">
        <w:trPr>
          <w:trHeight w:val="362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3A2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из других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B55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</w:tr>
      <w:tr w:rsidR="00200EC5" w:rsidRPr="00200EC5" w14:paraId="427850B0" w14:textId="77777777" w:rsidTr="00200EC5">
        <w:trPr>
          <w:trHeight w:val="362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DF5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11A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15</w:t>
            </w:r>
          </w:p>
        </w:tc>
      </w:tr>
    </w:tbl>
    <w:p w14:paraId="1CBC4BE1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7EB7A557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Также жители Шегарского района обращались к Главе Шегарского района непосредственно на личном приеме.</w:t>
      </w:r>
    </w:p>
    <w:p w14:paraId="664EFA0E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Всего было организовано и проведено в 2022 году 8 дней приема граждан по личным вопросам, на которых обратились 18 жителей Шегарского района.</w:t>
      </w:r>
    </w:p>
    <w:p w14:paraId="7EDBEA3C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В основном на личном приеме граждане обращаются по вопросам оказания материальной (финансовой) помощи, улучшения жилищных условий, назначения опекунского пособия, медицинское обслуживание, конфликтные ситуации в сфере культуры, деятельность в сфере строительства, лесное законодательство, земельным вопросам либо по вопросам, которые относятся к компетенции сельских поселений (постановка на учет в очереди на получение </w:t>
      </w:r>
      <w:r w:rsidRPr="00200EC5">
        <w:rPr>
          <w:bCs/>
          <w:sz w:val="28"/>
          <w:szCs w:val="28"/>
        </w:rPr>
        <w:lastRenderedPageBreak/>
        <w:t xml:space="preserve">жилья граждан, нуждающихся в жилых помещениях, переселение из аварийных домов, водоснабжение, бродячие собаки, комплексное благоустройство, капитальный ремонт общего имущества). </w:t>
      </w:r>
    </w:p>
    <w:p w14:paraId="55B6095D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Графики приема граждан должностными лицами Администрации Шегарского района заблаговременно публиковались в районной газете «Шегарский вестник» и на сайте Шегарского района. Прием осуществлялся по предварительной записи граждан - к Главе Шегарского района и без проведения таковой - к заместителям Главы Шегарского района.</w:t>
      </w:r>
    </w:p>
    <w:p w14:paraId="43922182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Помимо письменных </w:t>
      </w:r>
      <w:proofErr w:type="gramStart"/>
      <w:r w:rsidRPr="00200EC5">
        <w:rPr>
          <w:bCs/>
          <w:sz w:val="28"/>
          <w:szCs w:val="28"/>
        </w:rPr>
        <w:t>ответов,  специалистами</w:t>
      </w:r>
      <w:proofErr w:type="gramEnd"/>
      <w:r w:rsidRPr="00200EC5">
        <w:rPr>
          <w:bCs/>
          <w:sz w:val="28"/>
          <w:szCs w:val="28"/>
        </w:rPr>
        <w:t xml:space="preserve"> Администрации регулярно даются устные консультации на обращения граждан. </w:t>
      </w:r>
    </w:p>
    <w:p w14:paraId="581C4135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Самые актуальные для жителей района проблемные вопросы разрешаются на выездных Днях Администрации Шегарского района, которые регулярно проводятся в </w:t>
      </w:r>
      <w:proofErr w:type="gramStart"/>
      <w:r w:rsidRPr="00200EC5">
        <w:rPr>
          <w:bCs/>
          <w:sz w:val="28"/>
          <w:szCs w:val="28"/>
        </w:rPr>
        <w:t>населенных  пунктах</w:t>
      </w:r>
      <w:proofErr w:type="gramEnd"/>
      <w:r w:rsidRPr="00200EC5">
        <w:rPr>
          <w:bCs/>
          <w:sz w:val="28"/>
          <w:szCs w:val="28"/>
        </w:rPr>
        <w:t xml:space="preserve"> на территории района. В данных мероприятиях участвуют и представители различных органов власти, которые сразу же отвечают на поступающие вопросы. </w:t>
      </w:r>
    </w:p>
    <w:p w14:paraId="4EFE64F2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Поступающие обращения отражают весь спектр имеющихся проблем, являются ответной реакцией (положительной, отрицательной) на меры, направленные на решение этих проблем, на действия (бездействие) органов власти.</w:t>
      </w:r>
    </w:p>
    <w:p w14:paraId="107377D3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Самыми многочисленными являются вопросы из сферы строительства, дорожного хозяйства и землеустройства (71, 33 и 430 соответственно).</w:t>
      </w:r>
    </w:p>
    <w:p w14:paraId="38C8A04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Не все заявления по земельным </w:t>
      </w:r>
      <w:proofErr w:type="gramStart"/>
      <w:r w:rsidRPr="00200EC5">
        <w:rPr>
          <w:bCs/>
          <w:sz w:val="28"/>
          <w:szCs w:val="28"/>
        </w:rPr>
        <w:t>вопросам  поступают</w:t>
      </w:r>
      <w:proofErr w:type="gramEnd"/>
      <w:r w:rsidRPr="00200EC5">
        <w:rPr>
          <w:bCs/>
          <w:sz w:val="28"/>
          <w:szCs w:val="28"/>
        </w:rPr>
        <w:t xml:space="preserve"> только о выделения участков под строительство, к этой категории также относится и значительная их часть  -  заявления о расторжении договора аренды на земельный участок или внесение изменений в ранее заключенные договора.</w:t>
      </w:r>
    </w:p>
    <w:p w14:paraId="03BADB8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Также многочисленными продолжали оставаться проблемы в жилищно-коммунальной сфере. Уменьшилось </w:t>
      </w:r>
      <w:proofErr w:type="gramStart"/>
      <w:r w:rsidRPr="00200EC5">
        <w:rPr>
          <w:bCs/>
          <w:sz w:val="28"/>
          <w:szCs w:val="28"/>
        </w:rPr>
        <w:t>количество обращений</w:t>
      </w:r>
      <w:proofErr w:type="gramEnd"/>
      <w:r w:rsidRPr="00200EC5">
        <w:rPr>
          <w:bCs/>
          <w:sz w:val="28"/>
          <w:szCs w:val="28"/>
        </w:rPr>
        <w:t xml:space="preserve"> связанных с просьбами об оказании социальной защиты. </w:t>
      </w:r>
    </w:p>
    <w:p w14:paraId="32859CCB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Несмотря на ежегодное финансирование ремонта дорог и увеличение объема работ, граждане продолжают обращаться с вопросами в сфере дорожного хозяйства. </w:t>
      </w:r>
    </w:p>
    <w:p w14:paraId="4ADCF927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За 2022 год не поступали обращения граждан в области государства и политики, обеспечение законности и правопорядка, работы с обращениями граждан, сельского хозяйства и фермерство, спорт и физическое воспитание, бытовое обслуживание. </w:t>
      </w:r>
    </w:p>
    <w:p w14:paraId="1A4F2C1B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Небольшое </w:t>
      </w:r>
      <w:proofErr w:type="gramStart"/>
      <w:r w:rsidRPr="00200EC5">
        <w:rPr>
          <w:bCs/>
          <w:sz w:val="28"/>
          <w:szCs w:val="28"/>
        </w:rPr>
        <w:t>количество  зарегистрированных</w:t>
      </w:r>
      <w:proofErr w:type="gramEnd"/>
      <w:r w:rsidRPr="00200EC5">
        <w:rPr>
          <w:bCs/>
          <w:sz w:val="28"/>
          <w:szCs w:val="28"/>
        </w:rPr>
        <w:t xml:space="preserve"> обращений из области воспитания и обучения детей, газификации, здравоохранения, культуры, торговли, труда и занятости, экологии, транспорта, связи, награждения  и присвоения почетного звания, финансово-экономических вопросов.</w:t>
      </w:r>
    </w:p>
    <w:p w14:paraId="6A5BC09A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5CF8C802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4F1DDC6D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479E2A6C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19CE4F7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1ACC81F2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Тематика письменных обращений представлена в таблице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3260"/>
      </w:tblGrid>
      <w:tr w:rsidR="00200EC5" w:rsidRPr="00200EC5" w14:paraId="6CE5E0FA" w14:textId="77777777" w:rsidTr="00A57AAD">
        <w:trPr>
          <w:trHeight w:val="3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ED5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06F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Количество обращений</w:t>
            </w:r>
          </w:p>
        </w:tc>
      </w:tr>
      <w:tr w:rsidR="00200EC5" w:rsidRPr="00200EC5" w14:paraId="509F164A" w14:textId="77777777" w:rsidTr="00A57AAD">
        <w:trPr>
          <w:trHeight w:val="381"/>
        </w:trPr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D51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</w:tr>
      <w:tr w:rsidR="00200EC5" w:rsidRPr="00200EC5" w14:paraId="4E71B535" w14:textId="77777777" w:rsidTr="00A57AAD">
        <w:trPr>
          <w:trHeight w:val="3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ED4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Воспитание и обучение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635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</w:t>
            </w:r>
          </w:p>
        </w:tc>
      </w:tr>
      <w:tr w:rsidR="00200EC5" w:rsidRPr="00200EC5" w14:paraId="0C4ED790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905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Газификации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1F0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7</w:t>
            </w:r>
          </w:p>
        </w:tc>
      </w:tr>
      <w:tr w:rsidR="00200EC5" w:rsidRPr="00200EC5" w14:paraId="0E4D7D19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737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Государство и политика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BB43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44940A26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D6C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D6E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33</w:t>
            </w:r>
          </w:p>
        </w:tc>
      </w:tr>
      <w:tr w:rsidR="00200EC5" w:rsidRPr="00200EC5" w14:paraId="5E798274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06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Жилищные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3FD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16</w:t>
            </w:r>
          </w:p>
        </w:tc>
      </w:tr>
      <w:tr w:rsidR="00200EC5" w:rsidRPr="00200EC5" w14:paraId="01E35E94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7F3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7FF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75EC0F10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0A5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Земельные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81E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430</w:t>
            </w:r>
          </w:p>
        </w:tc>
      </w:tr>
      <w:tr w:rsidR="00200EC5" w:rsidRPr="00200EC5" w14:paraId="7C10A9E8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C47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33B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29</w:t>
            </w:r>
          </w:p>
        </w:tc>
      </w:tr>
      <w:tr w:rsidR="00200EC5" w:rsidRPr="00200EC5" w14:paraId="1B1A62E4" w14:textId="77777777" w:rsidTr="00A57AAD">
        <w:trPr>
          <w:trHeight w:val="381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17B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0A8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1FAE2AB7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7EB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Обеспечение законности и правопорядка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4EE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2B93173F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768F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Работа с обращениями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421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1BC7C04C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950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Сельское хозяйство, фермерство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9F1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7A44B20F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EB0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Социальная защита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D64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15</w:t>
            </w:r>
          </w:p>
        </w:tc>
      </w:tr>
      <w:tr w:rsidR="00200EC5" w:rsidRPr="00200EC5" w14:paraId="675A8139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F4F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Спорт, физическое 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89F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44A30E38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664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Строительство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A29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71</w:t>
            </w:r>
          </w:p>
        </w:tc>
      </w:tr>
      <w:tr w:rsidR="00200EC5" w:rsidRPr="00200EC5" w14:paraId="428B83C5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66B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Торговля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60C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</w:t>
            </w:r>
          </w:p>
        </w:tc>
      </w:tr>
      <w:tr w:rsidR="00200EC5" w:rsidRPr="00200EC5" w14:paraId="0C99F68F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A99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Труд и занятость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BE3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285DB674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496B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Финансово-экономические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420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9</w:t>
            </w:r>
          </w:p>
        </w:tc>
      </w:tr>
      <w:tr w:rsidR="00200EC5" w:rsidRPr="00200EC5" w14:paraId="06BB40D2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4FC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Экология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D57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58B30B19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79E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Транспорт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576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9</w:t>
            </w:r>
          </w:p>
        </w:tc>
      </w:tr>
      <w:tr w:rsidR="00200EC5" w:rsidRPr="00200EC5" w14:paraId="78650EC6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ACC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Связь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267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4</w:t>
            </w:r>
          </w:p>
        </w:tc>
      </w:tr>
      <w:tr w:rsidR="00200EC5" w:rsidRPr="00200EC5" w14:paraId="5F30DC3D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ABA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Бытовое обслуживание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AE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0</w:t>
            </w:r>
          </w:p>
        </w:tc>
      </w:tr>
      <w:tr w:rsidR="00200EC5" w:rsidRPr="00200EC5" w14:paraId="4D6B15EB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35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7F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1CC9ED62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B22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B36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6</w:t>
            </w:r>
          </w:p>
        </w:tc>
      </w:tr>
      <w:tr w:rsidR="00200EC5" w:rsidRPr="00200EC5" w14:paraId="6F525616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675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Награждение, присвоение почетного звания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F6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</w:t>
            </w:r>
          </w:p>
        </w:tc>
      </w:tr>
      <w:tr w:rsidR="00200EC5" w:rsidRPr="00200EC5" w14:paraId="0BF58297" w14:textId="77777777" w:rsidTr="00A57AAD">
        <w:trPr>
          <w:trHeight w:val="36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8F5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Другие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C8E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132</w:t>
            </w:r>
          </w:p>
        </w:tc>
      </w:tr>
    </w:tbl>
    <w:p w14:paraId="649F9C91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5A464BFA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В Администрации Шегарского района созданы необходимые условия для реализации права граждан на обращение, однако, продолжает сохраняться тенденция, когда граждане обращаются с жалобами и заявлениями в различные инстанции без учета их полномочий и компетенции.  </w:t>
      </w:r>
    </w:p>
    <w:p w14:paraId="55DDA5D6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Следует отметить, что жители активно используют все формы обращений в органы власти, в том числе очевиден рост обращений, направленных в форме электронного документа.</w:t>
      </w:r>
    </w:p>
    <w:p w14:paraId="332FF1C9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Что касается социального состава обратившихся граждан, то исходя из практики, этот показатель не всегда может быть достоверным, так как граждане указывают своё социальное положение только в том случае, если считают, что это может, </w:t>
      </w:r>
      <w:proofErr w:type="gramStart"/>
      <w:r w:rsidRPr="00200EC5">
        <w:rPr>
          <w:bCs/>
          <w:sz w:val="28"/>
          <w:szCs w:val="28"/>
        </w:rPr>
        <w:t>как то</w:t>
      </w:r>
      <w:proofErr w:type="gramEnd"/>
      <w:r w:rsidRPr="00200EC5">
        <w:rPr>
          <w:bCs/>
          <w:sz w:val="28"/>
          <w:szCs w:val="28"/>
        </w:rPr>
        <w:t xml:space="preserve"> повлиять на решение их вопроса. А в большинстве случаев, в своих заявлениях просто не указывают, к какой социальной группе населения они относятся.</w:t>
      </w:r>
    </w:p>
    <w:p w14:paraId="515B8D33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Органы местного самоуправления применяют различные формы и методы работы с населением. Одной из эффективных </w:t>
      </w:r>
      <w:proofErr w:type="gramStart"/>
      <w:r w:rsidRPr="00200EC5">
        <w:rPr>
          <w:bCs/>
          <w:sz w:val="28"/>
          <w:szCs w:val="28"/>
        </w:rPr>
        <w:t>форм  работы</w:t>
      </w:r>
      <w:proofErr w:type="gramEnd"/>
      <w:r w:rsidRPr="00200EC5">
        <w:rPr>
          <w:bCs/>
          <w:sz w:val="28"/>
          <w:szCs w:val="28"/>
        </w:rPr>
        <w:t xml:space="preserve">  является  организация  и проведение  собраний  граждан в сельских поселениях, которые дают возможность сельским гражданам реализовать свои права по обращению к органам местного  самоуправления, как в устной, так и в письменной  форме. Собрания </w:t>
      </w:r>
      <w:proofErr w:type="gramStart"/>
      <w:r w:rsidRPr="00200EC5">
        <w:rPr>
          <w:bCs/>
          <w:sz w:val="28"/>
          <w:szCs w:val="28"/>
        </w:rPr>
        <w:t>граждан  на</w:t>
      </w:r>
      <w:proofErr w:type="gramEnd"/>
      <w:r w:rsidRPr="00200EC5">
        <w:rPr>
          <w:bCs/>
          <w:sz w:val="28"/>
          <w:szCs w:val="28"/>
        </w:rPr>
        <w:t xml:space="preserve"> селе  проводятся  согласно утвержденному графику с участием Главы района, руководителей отделов и служб жизнеобеспечения, депутатов представительных органов, представителей правоохранительных органов и общественных организаций.  Так во всех 6 сельских поселениях в </w:t>
      </w:r>
      <w:r w:rsidRPr="00200EC5">
        <w:rPr>
          <w:bCs/>
          <w:sz w:val="28"/>
          <w:szCs w:val="28"/>
        </w:rPr>
        <w:lastRenderedPageBreak/>
        <w:t>2022 году проведено 26 сходов граждан по вопросам, которые в первую очередь касаются благоустройства села, благоустройства дорог в сельской местности, жилищно-коммунальных услуг, а именно водоснабжение, электроснабжение сел, оплаты за коммунальные услуги, жилищные вопросы и другие.</w:t>
      </w:r>
    </w:p>
    <w:p w14:paraId="4044CDEC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В целях усиления контроля качества и сроков рассмотрения обращений граждан, обеспечения прозрачности процесса работы исполнителей по ним, осуществление комплексного анализа обращений по хронологическим интервалам, тематическим, социальным и территориальным аспектам продолжается </w:t>
      </w:r>
      <w:proofErr w:type="spellStart"/>
      <w:r w:rsidRPr="00200EC5">
        <w:rPr>
          <w:bCs/>
          <w:sz w:val="28"/>
          <w:szCs w:val="28"/>
        </w:rPr>
        <w:t>технологизация</w:t>
      </w:r>
      <w:proofErr w:type="spellEnd"/>
      <w:r w:rsidRPr="00200EC5">
        <w:rPr>
          <w:bCs/>
          <w:sz w:val="28"/>
          <w:szCs w:val="28"/>
        </w:rPr>
        <w:t xml:space="preserve"> новых путей функционирования «обратной связи». В исполнении Указа Президента РФ В.В. Путина «О мониторинге и анализе результатов рассмотрения обращений граждан и организаций» осуществляется работа в системе общефедерального мониторинга рассмотрения обращений граждан на закрытом информационном ресурсе ССТУ.РФ. Таким образом, процесс и результаты рассмотрения обращений граждан руководством района и сельских поселений через передачу с системы электронного документооборота отражаются во всероссийском информационном ресурсе. Каждую неделю по средам, специалистом по работе с обращениями граждан, заполняется отчет о количестве поступивших обращений в Администрацию Шегарского района, органы местного самоуправления (6 сельских поселений) и исполнительные органы государственной власти. Каждый месяц до 4 числа предоставляется информация о дате и времени размещения отчета на ССТУ Администрацией Шегарского района и Администрациями сельских поселений и каждый квартал 1 числа – информация о количестве поступивших обращений, из них через официальный сайт и электронную почту. В настоящее </w:t>
      </w:r>
      <w:proofErr w:type="gramStart"/>
      <w:r w:rsidRPr="00200EC5">
        <w:rPr>
          <w:bCs/>
          <w:sz w:val="28"/>
          <w:szCs w:val="28"/>
        </w:rPr>
        <w:t>время  заполняемость</w:t>
      </w:r>
      <w:proofErr w:type="gramEnd"/>
      <w:r w:rsidRPr="00200EC5">
        <w:rPr>
          <w:bCs/>
          <w:sz w:val="28"/>
          <w:szCs w:val="28"/>
        </w:rPr>
        <w:t xml:space="preserve"> отчета на сайте ССТУ. РФ соответствует 100%. </w:t>
      </w:r>
    </w:p>
    <w:p w14:paraId="2A9C9BE5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С момента включения (октябрь 2020 </w:t>
      </w:r>
      <w:proofErr w:type="gramStart"/>
      <w:r w:rsidRPr="00200EC5">
        <w:rPr>
          <w:bCs/>
          <w:sz w:val="28"/>
          <w:szCs w:val="28"/>
        </w:rPr>
        <w:t>года)  МО</w:t>
      </w:r>
      <w:proofErr w:type="gramEnd"/>
      <w:r w:rsidRPr="00200EC5">
        <w:rPr>
          <w:bCs/>
          <w:sz w:val="28"/>
          <w:szCs w:val="28"/>
        </w:rPr>
        <w:t xml:space="preserve"> «Шегарский район» в систему Платформы обратной связи (ПОС) по состоянию на 30.12.2022 года через данную систему в Шегарском районе  (в том числе сельские поселения и муниципальные учреждения) было опубликовано 26 уведомлений, из них:</w:t>
      </w:r>
    </w:p>
    <w:p w14:paraId="55156CC4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- мотивированных ответов - 26</w:t>
      </w:r>
    </w:p>
    <w:p w14:paraId="31FA8D78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- отказов –0</w:t>
      </w:r>
    </w:p>
    <w:p w14:paraId="74120E81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- в работе на рассмотрении– 0</w:t>
      </w:r>
    </w:p>
    <w:p w14:paraId="73C369DD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- технический сбой - 0</w:t>
      </w:r>
    </w:p>
    <w:p w14:paraId="2AC13EFE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Основными категориями, по которым поступали уведомления от граждан, остаются содержание и ремонт дорог, водоснабжение, вывоз мусора, электроснабжение, благоустройство, общественный транспорт и ветеринария.</w:t>
      </w:r>
    </w:p>
    <w:p w14:paraId="529A6BEA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За 2022 год и истекший период текущего года </w:t>
      </w:r>
      <w:proofErr w:type="gramStart"/>
      <w:r w:rsidRPr="00200EC5">
        <w:rPr>
          <w:bCs/>
          <w:sz w:val="28"/>
          <w:szCs w:val="28"/>
        </w:rPr>
        <w:t>даны  ответы</w:t>
      </w:r>
      <w:proofErr w:type="gramEnd"/>
      <w:r w:rsidRPr="00200EC5">
        <w:rPr>
          <w:bCs/>
          <w:sz w:val="28"/>
          <w:szCs w:val="28"/>
        </w:rPr>
        <w:t xml:space="preserve"> на 469 негативных комментариев (инцидентов) в социальных сетях «Одноклассники», «ВКонтакте», «Телеграмм».</w:t>
      </w:r>
    </w:p>
    <w:p w14:paraId="092AE174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Анализируя все поступившие негативные комментарии, можно сформировать некий рейтинг проблемных вопросов, которые волнуют жителей больше всего.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7"/>
        <w:gridCol w:w="1738"/>
        <w:gridCol w:w="1089"/>
        <w:gridCol w:w="1787"/>
        <w:gridCol w:w="968"/>
        <w:gridCol w:w="1755"/>
      </w:tblGrid>
      <w:tr w:rsidR="00200EC5" w:rsidRPr="00200EC5" w14:paraId="2686826E" w14:textId="77777777" w:rsidTr="00A57AAD">
        <w:trPr>
          <w:trHeight w:val="30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17D2C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Шегарский р-н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FD88D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664B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691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изменение в 2023 к 2022</w:t>
            </w:r>
          </w:p>
        </w:tc>
      </w:tr>
      <w:tr w:rsidR="00200EC5" w:rsidRPr="00200EC5" w14:paraId="061000FB" w14:textId="77777777" w:rsidTr="00A57AAD">
        <w:trPr>
          <w:trHeight w:val="30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7F2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8959D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48FA1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FA59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06C2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9C90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200EC5" w:rsidRPr="00200EC5" w14:paraId="1F416585" w14:textId="77777777" w:rsidTr="00A57AAD">
        <w:trPr>
          <w:trHeight w:val="300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474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5E53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248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7F23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4AD8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FE8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AC1227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</w:t>
            </w:r>
          </w:p>
        </w:tc>
      </w:tr>
      <w:tr w:rsidR="00200EC5" w:rsidRPr="00200EC5" w14:paraId="4D21BF11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062D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Дороги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3C2BB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46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66F1D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97D0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1E7C4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206F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+5,5%</w:t>
            </w:r>
          </w:p>
        </w:tc>
      </w:tr>
      <w:tr w:rsidR="00200EC5" w:rsidRPr="00200EC5" w14:paraId="7CC883E4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BD5C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Общественный транспорт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41A2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BA66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13,7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8C8B2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C30BB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2,7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46BC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-11%</w:t>
            </w:r>
          </w:p>
        </w:tc>
      </w:tr>
      <w:tr w:rsidR="00200EC5" w:rsidRPr="00200EC5" w14:paraId="2CADA5E9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78BBA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lastRenderedPageBreak/>
              <w:t>Здравоохранение/</w:t>
            </w:r>
          </w:p>
          <w:p w14:paraId="39C429B9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Медицина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81643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ED784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9,7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D0D4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2EE1B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6,3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33B6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-3,4%</w:t>
            </w:r>
          </w:p>
        </w:tc>
      </w:tr>
      <w:tr w:rsidR="00200EC5" w:rsidRPr="00200EC5" w14:paraId="3DF765CD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2987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Мусор/Свалки/ТКО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0B9C4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C3838C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68B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AF88D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7,2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2B7F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-1,3%</w:t>
            </w:r>
          </w:p>
        </w:tc>
      </w:tr>
      <w:tr w:rsidR="00200EC5" w:rsidRPr="00200EC5" w14:paraId="3F3FF087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94DBA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ЖКХ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7B3C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B7F57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8,5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519859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E634E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29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445A1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+20,5%</w:t>
            </w:r>
          </w:p>
        </w:tc>
      </w:tr>
      <w:tr w:rsidR="00200EC5" w:rsidRPr="00200EC5" w14:paraId="72566741" w14:textId="77777777" w:rsidTr="00A57AA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FB4748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Прочее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A5FA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102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3B8D2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41,1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62A81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96503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30,8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F50F3D" w14:textId="77777777" w:rsidR="00200EC5" w:rsidRPr="00200EC5" w:rsidRDefault="00200EC5" w:rsidP="00200EC5">
            <w:pPr>
              <w:jc w:val="both"/>
              <w:rPr>
                <w:bCs/>
                <w:sz w:val="28"/>
                <w:szCs w:val="28"/>
              </w:rPr>
            </w:pPr>
            <w:r w:rsidRPr="00200EC5">
              <w:rPr>
                <w:bCs/>
                <w:sz w:val="28"/>
                <w:szCs w:val="28"/>
              </w:rPr>
              <w:t> </w:t>
            </w:r>
          </w:p>
        </w:tc>
      </w:tr>
    </w:tbl>
    <w:p w14:paraId="77C42F7B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</w:p>
    <w:p w14:paraId="3C5E8017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На первом месте в отчетном периоде стоит озабоченность граждан состоянием дорожного полотна (качество и своевременность ямочного ремонта, необходимость капитального ремонта) и пешеходными маршрутами (необходимость создания пешеходных зон, ремонт тротуаров) – 18,5%. </w:t>
      </w:r>
      <w:proofErr w:type="gramStart"/>
      <w:r w:rsidRPr="00200EC5">
        <w:rPr>
          <w:bCs/>
          <w:sz w:val="28"/>
          <w:szCs w:val="28"/>
        </w:rPr>
        <w:t>Второе  место</w:t>
      </w:r>
      <w:proofErr w:type="gramEnd"/>
      <w:r w:rsidRPr="00200EC5">
        <w:rPr>
          <w:bCs/>
          <w:sz w:val="28"/>
          <w:szCs w:val="28"/>
        </w:rPr>
        <w:t xml:space="preserve"> в рейтинге критики вопросы благоустройства (покос дикорастущей растительности в летний сезон, уборка снега в зимний период, ремонт зданий и сооружений муниципальной собственности, отлов безнадзорных собак, ликвидация свалочных очагов)– 13,7%. В тройке лидеров неудовлетворенность жителей качеством предоставления услуг здравоохранения беспокоит – 9,7% </w:t>
      </w:r>
      <w:proofErr w:type="gramStart"/>
      <w:r w:rsidRPr="00200EC5">
        <w:rPr>
          <w:bCs/>
          <w:sz w:val="28"/>
          <w:szCs w:val="28"/>
        </w:rPr>
        <w:t>пользователей социальных сетей</w:t>
      </w:r>
      <w:proofErr w:type="gramEnd"/>
      <w:r w:rsidRPr="00200EC5">
        <w:rPr>
          <w:bCs/>
          <w:sz w:val="28"/>
          <w:szCs w:val="28"/>
        </w:rPr>
        <w:t xml:space="preserve"> озвучивших свои проблемы. </w:t>
      </w:r>
    </w:p>
    <w:p w14:paraId="1064B652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В текущем году, как и в предыдущий отчетный период жителей, беспокоят вопросы, касающиеся ремонта дорог, общественного транспорта, благоустройство территории, где и отмечается значительный скачок беспокоящихся, что было связано с проблемами на водозаборе в с. Мельниково.   </w:t>
      </w:r>
    </w:p>
    <w:p w14:paraId="02B3119A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Все обращения граждан в социальных сетях, проблемы которых по тем или иным причинам не представляется возможным ликвидировать в конкретный промежуток </w:t>
      </w:r>
      <w:proofErr w:type="gramStart"/>
      <w:r w:rsidRPr="00200EC5">
        <w:rPr>
          <w:bCs/>
          <w:sz w:val="28"/>
          <w:szCs w:val="28"/>
        </w:rPr>
        <w:t>времени,  берутся</w:t>
      </w:r>
      <w:proofErr w:type="gramEnd"/>
      <w:r w:rsidRPr="00200EC5">
        <w:rPr>
          <w:bCs/>
          <w:sz w:val="28"/>
          <w:szCs w:val="28"/>
        </w:rPr>
        <w:t xml:space="preserve"> под контроль ответственных лиц.</w:t>
      </w:r>
    </w:p>
    <w:p w14:paraId="2AB7020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14:paraId="49D6CD5F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Необходимо отметить, что итоги работы по рассмотрению обращений граждан за 2022 год соответствуют поставленным целям и задачам. </w:t>
      </w:r>
    </w:p>
    <w:p w14:paraId="509190C6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Продолжается работа по поручениям, </w:t>
      </w:r>
      <w:proofErr w:type="gramStart"/>
      <w:r w:rsidRPr="00200EC5">
        <w:rPr>
          <w:bCs/>
          <w:sz w:val="28"/>
          <w:szCs w:val="28"/>
        </w:rPr>
        <w:t>данным  в</w:t>
      </w:r>
      <w:proofErr w:type="gramEnd"/>
      <w:r w:rsidRPr="00200EC5">
        <w:rPr>
          <w:bCs/>
          <w:sz w:val="28"/>
          <w:szCs w:val="28"/>
        </w:rPr>
        <w:t xml:space="preserve"> ходе личного приема  граждан. </w:t>
      </w:r>
    </w:p>
    <w:p w14:paraId="7B6BDEE8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Анализ обращений граждан размещается на официальном сайте Администрации Шегарского района </w:t>
      </w:r>
    </w:p>
    <w:p w14:paraId="74536875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>Эффективная работа с обращениями, расширение ее форм, повышение ответственности, укрепление ее правовой основы – одна из важнейших задач органов местного самоуправления.</w:t>
      </w:r>
    </w:p>
    <w:p w14:paraId="3EDB4C36" w14:textId="77777777" w:rsidR="00200EC5" w:rsidRPr="00200EC5" w:rsidRDefault="00200EC5" w:rsidP="00200EC5">
      <w:pPr>
        <w:jc w:val="both"/>
        <w:rPr>
          <w:bCs/>
          <w:sz w:val="28"/>
          <w:szCs w:val="28"/>
        </w:rPr>
      </w:pPr>
      <w:r w:rsidRPr="00200EC5">
        <w:rPr>
          <w:bCs/>
          <w:sz w:val="28"/>
          <w:szCs w:val="28"/>
        </w:rPr>
        <w:t xml:space="preserve">                                                                                        </w:t>
      </w:r>
    </w:p>
    <w:p w14:paraId="4D7DF20A" w14:textId="73BB3801" w:rsidR="00A514AB" w:rsidRPr="00200EC5" w:rsidRDefault="00A514AB" w:rsidP="00200EC5">
      <w:pPr>
        <w:jc w:val="both"/>
        <w:rPr>
          <w:bCs/>
          <w:sz w:val="28"/>
          <w:szCs w:val="28"/>
        </w:rPr>
      </w:pPr>
    </w:p>
    <w:sectPr w:rsidR="00A514AB" w:rsidRPr="00200EC5" w:rsidSect="00B43216">
      <w:pgSz w:w="11906" w:h="16838"/>
      <w:pgMar w:top="360" w:right="850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9E2383"/>
    <w:multiLevelType w:val="hybridMultilevel"/>
    <w:tmpl w:val="96AE2430"/>
    <w:lvl w:ilvl="0" w:tplc="99FE0A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07B1F92"/>
    <w:multiLevelType w:val="hybridMultilevel"/>
    <w:tmpl w:val="81BA5438"/>
    <w:lvl w:ilvl="0" w:tplc="06A43C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95A22"/>
    <w:multiLevelType w:val="hybridMultilevel"/>
    <w:tmpl w:val="96060976"/>
    <w:lvl w:ilvl="0" w:tplc="C8B09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B47D1"/>
    <w:multiLevelType w:val="hybridMultilevel"/>
    <w:tmpl w:val="6A5813D8"/>
    <w:lvl w:ilvl="0" w:tplc="743A67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1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200CF"/>
    <w:rsid w:val="00045985"/>
    <w:rsid w:val="0004767D"/>
    <w:rsid w:val="00047962"/>
    <w:rsid w:val="0005449C"/>
    <w:rsid w:val="00056902"/>
    <w:rsid w:val="0006147A"/>
    <w:rsid w:val="00073C39"/>
    <w:rsid w:val="0008209F"/>
    <w:rsid w:val="00082576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D1948"/>
    <w:rsid w:val="000D27EA"/>
    <w:rsid w:val="000D3022"/>
    <w:rsid w:val="000D60B6"/>
    <w:rsid w:val="000E12D1"/>
    <w:rsid w:val="000E13B8"/>
    <w:rsid w:val="000E1B46"/>
    <w:rsid w:val="000F023F"/>
    <w:rsid w:val="0011058D"/>
    <w:rsid w:val="001154B8"/>
    <w:rsid w:val="00120A2C"/>
    <w:rsid w:val="0012429B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BFB"/>
    <w:rsid w:val="00191A99"/>
    <w:rsid w:val="00192853"/>
    <w:rsid w:val="00194E3F"/>
    <w:rsid w:val="001A2014"/>
    <w:rsid w:val="001A2FFD"/>
    <w:rsid w:val="001A48A4"/>
    <w:rsid w:val="001A5A8A"/>
    <w:rsid w:val="001A6D0F"/>
    <w:rsid w:val="001A72CC"/>
    <w:rsid w:val="001B3F56"/>
    <w:rsid w:val="001B424D"/>
    <w:rsid w:val="001B5D1D"/>
    <w:rsid w:val="001C018F"/>
    <w:rsid w:val="001C49DA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0EC5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55CCD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2F16FA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3F4279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83C98"/>
    <w:rsid w:val="00493ED1"/>
    <w:rsid w:val="00496029"/>
    <w:rsid w:val="00496D35"/>
    <w:rsid w:val="00497A22"/>
    <w:rsid w:val="004A12ED"/>
    <w:rsid w:val="004A4716"/>
    <w:rsid w:val="004A5CB7"/>
    <w:rsid w:val="004C699A"/>
    <w:rsid w:val="004D159E"/>
    <w:rsid w:val="004D15DD"/>
    <w:rsid w:val="004D2EF3"/>
    <w:rsid w:val="004D4803"/>
    <w:rsid w:val="004D59D8"/>
    <w:rsid w:val="004E1F64"/>
    <w:rsid w:val="004E4CB2"/>
    <w:rsid w:val="004E64EF"/>
    <w:rsid w:val="004E6A05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697"/>
    <w:rsid w:val="00872653"/>
    <w:rsid w:val="00873A47"/>
    <w:rsid w:val="00880CD0"/>
    <w:rsid w:val="00882478"/>
    <w:rsid w:val="008A55DA"/>
    <w:rsid w:val="008B75AA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54E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5294"/>
    <w:rsid w:val="00A364F9"/>
    <w:rsid w:val="00A40293"/>
    <w:rsid w:val="00A40EA3"/>
    <w:rsid w:val="00A46861"/>
    <w:rsid w:val="00A500FE"/>
    <w:rsid w:val="00A514AB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1BAF"/>
    <w:rsid w:val="00AA289B"/>
    <w:rsid w:val="00AA5E77"/>
    <w:rsid w:val="00AB0F99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2164C"/>
    <w:rsid w:val="00B301F1"/>
    <w:rsid w:val="00B30D60"/>
    <w:rsid w:val="00B33077"/>
    <w:rsid w:val="00B3311D"/>
    <w:rsid w:val="00B3548E"/>
    <w:rsid w:val="00B43216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2F32"/>
    <w:rsid w:val="00C13488"/>
    <w:rsid w:val="00C1657C"/>
    <w:rsid w:val="00C16BA8"/>
    <w:rsid w:val="00C17CD9"/>
    <w:rsid w:val="00C20782"/>
    <w:rsid w:val="00C261EE"/>
    <w:rsid w:val="00C267D2"/>
    <w:rsid w:val="00C331FE"/>
    <w:rsid w:val="00C33B99"/>
    <w:rsid w:val="00C43BC8"/>
    <w:rsid w:val="00C4649C"/>
    <w:rsid w:val="00C53B90"/>
    <w:rsid w:val="00C60404"/>
    <w:rsid w:val="00C60C59"/>
    <w:rsid w:val="00C61AF0"/>
    <w:rsid w:val="00C635D6"/>
    <w:rsid w:val="00C67002"/>
    <w:rsid w:val="00C67AA6"/>
    <w:rsid w:val="00C70422"/>
    <w:rsid w:val="00C819A8"/>
    <w:rsid w:val="00C82ECE"/>
    <w:rsid w:val="00C86294"/>
    <w:rsid w:val="00C86F67"/>
    <w:rsid w:val="00C900C9"/>
    <w:rsid w:val="00C92036"/>
    <w:rsid w:val="00C92373"/>
    <w:rsid w:val="00C95861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3D90"/>
    <w:rsid w:val="00D104A4"/>
    <w:rsid w:val="00D11FEF"/>
    <w:rsid w:val="00D13A4C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52F7"/>
    <w:rsid w:val="00D76519"/>
    <w:rsid w:val="00D81F03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E0303A"/>
    <w:rsid w:val="00E0657B"/>
    <w:rsid w:val="00E14725"/>
    <w:rsid w:val="00E14F52"/>
    <w:rsid w:val="00E25E69"/>
    <w:rsid w:val="00E26E1B"/>
    <w:rsid w:val="00E47BBC"/>
    <w:rsid w:val="00E52004"/>
    <w:rsid w:val="00E53925"/>
    <w:rsid w:val="00E571C7"/>
    <w:rsid w:val="00E60575"/>
    <w:rsid w:val="00E62517"/>
    <w:rsid w:val="00E642D7"/>
    <w:rsid w:val="00E67FF2"/>
    <w:rsid w:val="00E74816"/>
    <w:rsid w:val="00E80BEB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D2DA3"/>
    <w:rsid w:val="00EE351D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241D"/>
    <w:rsid w:val="00FE4FCE"/>
    <w:rsid w:val="00FF06BE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BA8E"/>
  <w15:docId w15:val="{96A37BB8-BC16-4701-987C-C9E678D9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83C98"/>
    <w:pPr>
      <w:ind w:left="720"/>
      <w:contextualSpacing/>
    </w:pPr>
  </w:style>
  <w:style w:type="character" w:styleId="a7">
    <w:name w:val="Hyperlink"/>
    <w:basedOn w:val="a0"/>
    <w:rsid w:val="000200C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514AB"/>
    <w:rPr>
      <w:color w:val="605E5C"/>
      <w:shd w:val="clear" w:color="auto" w:fill="E1DFDD"/>
    </w:rPr>
  </w:style>
  <w:style w:type="table" w:styleId="a9">
    <w:name w:val="Table Grid"/>
    <w:basedOn w:val="a1"/>
    <w:rsid w:val="0020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Анна Сергеевна</cp:lastModifiedBy>
  <cp:revision>29</cp:revision>
  <cp:lastPrinted>2023-07-18T09:51:00Z</cp:lastPrinted>
  <dcterms:created xsi:type="dcterms:W3CDTF">2019-03-15T04:14:00Z</dcterms:created>
  <dcterms:modified xsi:type="dcterms:W3CDTF">2023-07-18T09:51:00Z</dcterms:modified>
</cp:coreProperties>
</file>