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FE" w:rsidRPr="007618FE" w:rsidRDefault="007618FE" w:rsidP="007618F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F575C"/>
          <w:sz w:val="45"/>
          <w:szCs w:val="45"/>
          <w:lang w:eastAsia="ru-RU"/>
        </w:rPr>
      </w:pPr>
      <w:r w:rsidRPr="007618FE">
        <w:rPr>
          <w:rFonts w:ascii="Times New Roman" w:eastAsia="Times New Roman" w:hAnsi="Times New Roman" w:cs="Times New Roman"/>
          <w:b/>
          <w:color w:val="4F575C"/>
          <w:sz w:val="45"/>
          <w:szCs w:val="45"/>
          <w:lang w:eastAsia="ru-RU"/>
        </w:rPr>
        <w:t>Объявление о проведении отбора для предоставления грантов в форме субсидий «</w:t>
      </w:r>
      <w:proofErr w:type="spellStart"/>
      <w:r w:rsidRPr="007618FE">
        <w:rPr>
          <w:rFonts w:ascii="Times New Roman" w:eastAsia="Times New Roman" w:hAnsi="Times New Roman" w:cs="Times New Roman"/>
          <w:b/>
          <w:color w:val="4F575C"/>
          <w:sz w:val="45"/>
          <w:szCs w:val="45"/>
          <w:lang w:eastAsia="ru-RU"/>
        </w:rPr>
        <w:t>Агростартап</w:t>
      </w:r>
      <w:proofErr w:type="spellEnd"/>
      <w:r w:rsidRPr="007618FE">
        <w:rPr>
          <w:rFonts w:ascii="Times New Roman" w:eastAsia="Times New Roman" w:hAnsi="Times New Roman" w:cs="Times New Roman"/>
          <w:b/>
          <w:color w:val="4F575C"/>
          <w:sz w:val="45"/>
          <w:szCs w:val="45"/>
          <w:lang w:eastAsia="ru-RU"/>
        </w:rPr>
        <w:t>» на реализацию проектов создания и (или) развития хозяйств</w:t>
      </w:r>
    </w:p>
    <w:p w:rsidR="007618FE" w:rsidRPr="007618FE" w:rsidRDefault="007618FE" w:rsidP="007618FE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BAC5CD"/>
          <w:sz w:val="18"/>
          <w:szCs w:val="18"/>
          <w:lang w:eastAsia="ru-RU"/>
        </w:rPr>
      </w:pPr>
      <w:r w:rsidRPr="007618FE">
        <w:rPr>
          <w:rFonts w:ascii="Arial" w:eastAsia="Times New Roman" w:hAnsi="Arial" w:cs="Arial"/>
          <w:color w:val="BAC5CD"/>
          <w:sz w:val="18"/>
          <w:szCs w:val="18"/>
          <w:lang w:eastAsia="ru-RU"/>
        </w:rPr>
        <w:t>27 Мая, 14:30</w:t>
      </w:r>
    </w:p>
    <w:p w:rsidR="007618FE" w:rsidRPr="007618FE" w:rsidRDefault="007618FE" w:rsidP="007618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Arial" w:eastAsia="Times New Roman" w:hAnsi="Arial" w:cs="Arial"/>
          <w:noProof/>
          <w:color w:val="4F575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4FAC037" wp14:editId="42ACBDF8">
                <wp:extent cx="302260" cy="302260"/>
                <wp:effectExtent l="0" t="0" r="0" b="0"/>
                <wp:docPr id="2" name="AutoShape 2" descr="https://depagro.tomsk.gov.ru/uploads/279/thumbs/news/medium_0484d045ff5c86b941f4084987f29a64ff6f73d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epagro.tomsk.gov.ru/uploads/279/thumbs/news/medium_0484d045ff5c86b941f4084987f29a64ff6f73d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Cr0CxcEAwAAKAYAAA4AAAAAAAAAAAAAAAAALgIAAGRycy9lMm9Eb2MueG1sUEsBAi0A&#10;FAAGAAgAAAAhAAKdVXj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Департамент по социально-экономическому развитию села Томской области объявляет о проведении отбора для предоставления грантов в форме субсидий «</w:t>
      </w:r>
      <w:proofErr w:type="spellStart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Агростартап</w:t>
      </w:r>
      <w:proofErr w:type="spellEnd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 xml:space="preserve">» на реализацию проектов создания и развития хозяйств. </w:t>
      </w:r>
      <w:proofErr w:type="spellStart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Грантовая</w:t>
      </w:r>
      <w:proofErr w:type="spellEnd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 xml:space="preserve"> поддержка проводится в рамках государственной программы «Развитие сельского хозяйства, рынков сырья и продовольствия в Томской области», утверждённой постановлением Администрации Томской области № 338а от 26.09.2019.</w:t>
      </w:r>
      <w:bookmarkStart w:id="0" w:name="_GoBack"/>
      <w:bookmarkEnd w:id="0"/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Заявки и документы на участие в отборе принимаются с 1 июня 2022 года до 17 часов 10 июня 2022 года по адресу: г. Томск, ул. Пушкина 16/1, 1 этаж, Единое окно. Время работы Единого окна: с 09:00 часов до 12:30 и с 13:30 до 17:00 ежедневно, кроме субботы, воскресенья и нерабочих праздничных дней (контактный номер телефона - 8(3822)908077).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 xml:space="preserve">Заявители и участники отбора могут получить разъяснения положений объявления о проведении отбора в срок приема заявок на участие в отборе. </w:t>
      </w:r>
      <w:proofErr w:type="gramStart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По всем вопросам можно обращаться по адресу: г. Томск, ул. Пушкина 16/1, 4 этаж, кабинет 35 (время работы: с 09:00 часов до 12:30 и с 13:30 до 18:00 ежедневно, кроме субботы, воскресенья и нерабочих праздничных дней), по электронной почте: </w:t>
      </w:r>
      <w:hyperlink r:id="rId5" w:history="1">
        <w:proofErr w:type="gramEnd"/>
        <w:r w:rsidRPr="007618FE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zvs</w:t>
        </w:r>
        <w:r w:rsidRPr="007618F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@agro.tomsk.ru</w:t>
        </w:r>
        <w:proofErr w:type="gramStart"/>
      </w:hyperlink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 или по телефону: (3822) 90-60-61.</w:t>
      </w:r>
      <w:proofErr w:type="gramEnd"/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 xml:space="preserve">Информация о проведении отбора размещена на официальном сайте Департамента по социально-экономическому развитию села Томской области </w:t>
      </w:r>
      <w:proofErr w:type="spellStart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depagro.tomsk</w:t>
      </w:r>
      <w:proofErr w:type="spellEnd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.</w:t>
      </w:r>
      <w:proofErr w:type="spellStart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val="en-US" w:eastAsia="ru-RU"/>
        </w:rPr>
        <w:t>gov</w:t>
      </w:r>
      <w:proofErr w:type="spellEnd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.</w:t>
      </w:r>
      <w:proofErr w:type="spellStart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ru</w:t>
      </w:r>
      <w:proofErr w:type="spellEnd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 xml:space="preserve"> в подразделе «Конкурсы» раздела «Мероприятия и конкурсы» (</w:t>
      </w:r>
      <w:hyperlink r:id="rId6" w:history="1">
        <w:r w:rsidRPr="007618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https://depagro.tomsk.gov.ru/konkursy-</w:t>
        </w:r>
      </w:hyperlink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).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Порядок предоставления грантов «</w:t>
      </w:r>
      <w:proofErr w:type="spellStart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Агростартап</w:t>
      </w:r>
      <w:proofErr w:type="spellEnd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» на реализацию проектов создания и (или) развития хозяйств утвержден постановлением Администрации Томской области от 13.05.2019 № 179а «О предоставлении грантов «</w:t>
      </w:r>
      <w:proofErr w:type="spellStart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Агростартап</w:t>
      </w:r>
      <w:proofErr w:type="spellEnd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» на реализацию проектов создания и (или) развития хозяйств» (далее – Порядок)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Отбор проходит в два этапа.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proofErr w:type="gramStart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На первом этапе комиссия в течение 10 рабочих дней с даты окончания подачи заявок рассматривает заявки и документы к ним в порядке очередности их поступления, проводит экспертизу заявок на предмет их соответствия установленным в объявлении о проведении отбора требованиям и принимает решение о соответствии заявителя установленным в объявлении о проведении отбора требованиям или об отклонении заявки.</w:t>
      </w:r>
      <w:proofErr w:type="gramEnd"/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 xml:space="preserve">На втором этапе комиссия в течение 20 рабочих дней </w:t>
      </w:r>
      <w:proofErr w:type="gramStart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с даты окончания</w:t>
      </w:r>
      <w:proofErr w:type="gramEnd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 xml:space="preserve"> подачи заявок осуществляет собеседование с заявителями, заявки которых соответствуют установленным в объявлении о проведении отбора </w:t>
      </w: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lastRenderedPageBreak/>
        <w:t>требованиям (далее – участник отбора), и оценивает заявки участников отбора по балльной шкале отдельно по каждому критерию.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proofErr w:type="gramStart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Заявки рассматриваются в порядке их поступления в журнале регистрации с учетом приоритетности рассмотрения проектов по развитию овощеводства, картофелеводства, а также молочного скотоводства, присваивает им значения по каждому из предусмотренных критериев, принимает на основании результатов оценки указанных заявок решение о присвоении таким заявкам порядковых номеров в порядке возрастания и об определении победителей отбора из числа заявителей.</w:t>
      </w:r>
      <w:proofErr w:type="gramEnd"/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Заявки, набравшие одинаковое количество баллов, ранжируются по дате подачи (</w:t>
      </w:r>
      <w:proofErr w:type="gramStart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от</w:t>
      </w:r>
      <w:proofErr w:type="gramEnd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 xml:space="preserve"> более ранней к более поздней).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Оценка заявок осуществляется путем расчета совокупного показателя, включающего значения каждого из критериев оценки, за исключением критериев оценки проекта с 7.1 по 7.9, совокупное значение которых учитывается в показателе 7 «оценка проекта». Расчет совокупного показателя для каждой из заявок осуществляется умножением количества баллов по критерию оценки на весовое значение показателя и сложением полученных значений по критериям.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Для собеседования с участниками отбора отводится не более 15 минут на каждого участника, включая презентацию проекта и ответы на вопросы комиссии, задаваемые членами комиссии по представленному проекту и документам, приложенным участником отбора к заявке.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По итогам оценки и собеседования каждый член комиссии составляет оценочный табель по форме, утвержденной приказом Департамента.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На основании оценочных табелей, по которым рассчитываются итоговые показатели каждого участника отбора, комиссия принимает решение о признании участника отбора победителем отбора.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Победителями отбора признаются участники отбора, чьи заявки набрали наибольшее количество баллов, но не менее 7,5 баллов.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Количество победителей конкурсного отбора определяется исходя из лимитов бюджетных обязательств, предусмотренных на предоставление гранта на соответствующий финансовый год.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В случае</w:t>
      </w:r>
      <w:proofErr w:type="gramStart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,</w:t>
      </w:r>
      <w:proofErr w:type="gramEnd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 xml:space="preserve"> если несколько участников отбора набрали равное количество баллов, победителем конкурсного отбора становится участник, заявка которого подана ранее.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Организатором отбора является Департамент.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Отбор осуществляется комиссией, порядок работы и состав которой утверждаются приказом Департамента.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Результат предоставления гранта: количество субъектов малого и среднего предпринимательства в сфере агропромышленного комплекса, получивших государственную поддержку, по состоянию на 31 декабря года получения гранта.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Показателями, необходимыми для достижения результата предоставления гранта (далее – показатель результата), являются: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 xml:space="preserve">1) количество </w:t>
      </w:r>
      <w:proofErr w:type="spellStart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грантополучателей</w:t>
      </w:r>
      <w:proofErr w:type="spellEnd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 xml:space="preserve">, </w:t>
      </w:r>
      <w:proofErr w:type="gramStart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реализующих</w:t>
      </w:r>
      <w:proofErr w:type="gramEnd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 xml:space="preserve"> проекты;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2) увеличение численности работников в году получения гранта.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lastRenderedPageBreak/>
        <w:t>Значение показателя результата устанавливается Департаментом в Соглашении.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К участию в отборе допускаются заявители, которые соответствуют следующим требованиям: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proofErr w:type="gramStart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1) заявитель не является или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деятельности, субсидий, предоставляемых гражданам, ведущим личное подсобное хозяйство, в соответствии с приложением № 8 к Государственной программе), субсидий или грантов, а также гранта на поддержку начинающего фермера в рамках Государственной программы;</w:t>
      </w:r>
      <w:proofErr w:type="gramEnd"/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proofErr w:type="gramStart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2)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 xml:space="preserve"> превышает 50 процентов;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3) заявитель не получает средства из областного бюджета на основании иных нормативных правовых актов на цель, установленную пунктом 3 настоящего Порядка;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4) у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proofErr w:type="gramStart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5) заявитель,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предпринимателя;</w:t>
      </w:r>
      <w:proofErr w:type="gramEnd"/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proofErr w:type="gramStart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6) заявитель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lastRenderedPageBreak/>
        <w:t>Для участия в отборе заявитель представляет </w:t>
      </w:r>
      <w:hyperlink r:id="rId7" w:history="1">
        <w:r w:rsidRPr="007618F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заявку</w:t>
        </w:r>
      </w:hyperlink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 (по форме утвержденной Порядком). К заявке прилагаются следующие документы: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1) заверенные заявителем копии: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а) документа, удостоверяющего личность заявителя;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б) документов об образовании заявителя и (или) его трудовой книжки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(при наличии) либо сведения о трудовой деятельности, полученные в порядке, предусмотренном статьей 66.1 Трудового кодекса Российской Федерации (при наличии);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в) документов, подтверждающих право пользования и (или) собственности заявителя на земельные участки, в том числе из состава земель сельскохозяйственного назначения;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г) документов, подтверждающих право пользования и (или) собственности заявителя на сельскохозяйственную технику для реализации проекта (при наличии);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д) документов, подтверждающих реализацию заявителем произведенной им сельскохозяйственной продукции на дату подачи заявки (при наличии);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2) документ, подтверждающий наличие собственных и (или) заемных средств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на дату подачи заявки;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 xml:space="preserve">3) выписка из </w:t>
      </w:r>
      <w:proofErr w:type="spellStart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похозяйственной</w:t>
      </w:r>
      <w:proofErr w:type="spellEnd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 xml:space="preserve"> книги (подтверждающая наличие сельскохозяйственных животных), полученная не </w:t>
      </w:r>
      <w:proofErr w:type="gramStart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позднее</w:t>
      </w:r>
      <w:proofErr w:type="gramEnd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 xml:space="preserve"> чем за 30 дней до даты подачи заявки, или отчет по форме № СП-51 «Отчет о движении скота и птицы на ферме»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за месяц, предшествующий месяцу подачи заявки (при наличии);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 xml:space="preserve">4) проект по форме, определенной приказом Департамента, </w:t>
      </w:r>
      <w:proofErr w:type="gramStart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предусматривающий</w:t>
      </w:r>
      <w:proofErr w:type="gramEnd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в том числе направления расходования гранта, обязательство по принятию в срок использования гранта новых постоянных работников, а также обязательство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по сохранению созданных новых постоянных рабочих мест в течение 5 лет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 xml:space="preserve">и по достижению производственных и экономических показателей – плановых показателей деятельности (в том числе количество принятых новых постоянных работников, зарегистрированных в Пенсионном фонде </w:t>
      </w:r>
      <w:proofErr w:type="gramStart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Российской Федерации, и объем производства и реализации сельскохозяйственной продукции, выраженный в натуральных и денежных показателях), предусмотренных Соглашением;</w:t>
      </w:r>
      <w:proofErr w:type="gramEnd"/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5) план расходов, представляемый по форме, установленной приказом Департамента, в котором указываются наименования приобретаемого имущества, выполняемых работ, оказываемых услуг, их количества, цены, источника финансирования.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Список сельскохозяйственной техники, включая прицепное и навесное оборудование, грузовой автомобильный транспорт, специализированный автомобильный транспорт для транспортировки сельскохозяйственной продукции и осуществления мобильной торговли, оборудование для производства, переработки и хранения сельскохозяйственной продукции (кроме оборудования, предназначенного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для производства продукции свиноводства), на финансовое обеспечение затрат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по приобретению которых предоставляется грант, определяется приказом Департамента;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6) справка о численности работников заявителя, в том числе работающих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по гражданско-правовым договорам или по совместительству на дату подачи заявки, выданную не ранее чем за один месяц до даты подачи заявки (для заявителя – крестьянского (фермерского) хозяйства или индивидуального предпринимателя);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proofErr w:type="gramStart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7) в случае реализации проекта, предусматривающего строительство, ремонт, модернизацию и (или) переустройство объектов для производства, хранения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и переработки сельскохозяйственной продукции, заявитель дополнительно представляет заверенные заявителем копии проекта (строительство, ремонт, модернизация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и (или) переустройство), сметного расчета, дефектной ведомости (акта) на ремонт такого объекта (представляется в случае ремонта), а также указывает кадастровый номер земельного участка и вид разрешенного использования (при наличии);</w:t>
      </w:r>
      <w:proofErr w:type="gramEnd"/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8) в случае реализации проекта, предусматривающего приобретение объектов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 xml:space="preserve">для производства, хранения и переработки сельскохозяйственной продукции, заявитель 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lastRenderedPageBreak/>
        <w:t>дополнительно представляет заверенные заявителем копии отчета об оценке объекта оценки;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9) в случае, если проектом предусмотрено использование части гранта на цели формирования неделимого фонда сельскохозяйственного потребительского кооператива (далее – кооператив), членом которого является заявитель, заявитель дополнительно представляет следующие документы: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а) план развития кооператива (бизнес-план), предусматривающий ведение рентабельного производства и увеличение объема реализуемой сельскохозяйственной продукции членами указанного кооператива;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б) план расходов кооператива с указанием наименований приобретаемого имущества с использованием сре</w:t>
      </w:r>
      <w:proofErr w:type="gramStart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дств гр</w:t>
      </w:r>
      <w:proofErr w:type="gramEnd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анта;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в) выписку из реестра членов кооператива и ассоциированных членов кооператива;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г) справку ревизионного союза сельскохозяйственных кооперативов, подтверждающую членство кооператива в ревизионном союзе сельскохозяйственных кооперативов, или письменное обязательство кооператива вступить в ревизионный союз сельскохозяйственных кооперативов;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д) копию устава кооператива с отметкой налогового органа о регистрации;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proofErr w:type="gramStart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е) письменное обязательство кооператива освоить часть средств гранта, внесенных заявителем в неделимый фонд кооператива, в течение 18 месяцев с даты получения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и использовать имущество, приобретаемое за счет средств неделимого фонда кооператива, исключительно на развитие кооператива и для оказания услуг членам кооператива,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не продавать, не дарить, не передавать его в аренду, не обменивать или не вносить в виде пая, вклада или</w:t>
      </w:r>
      <w:proofErr w:type="gramEnd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 xml:space="preserve"> не отчуждать иным образом в соответствии с законодательством Российской Федерации в течение 5 лет </w:t>
      </w:r>
      <w:proofErr w:type="gramStart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с даты получения</w:t>
      </w:r>
      <w:proofErr w:type="gramEnd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 xml:space="preserve"> гранта;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ж) письменное обязательство кооператива осуществлять деятельность в течение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5 лет со дня получения части сре</w:t>
      </w:r>
      <w:proofErr w:type="gramStart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дств гр</w:t>
      </w:r>
      <w:proofErr w:type="gramEnd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анта и ежегодно представлять в Департамент отчетность о результатах своей деятельности по форме и в срок, устанавливаемые Департаментом;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з) письменное обязательство заявителя – крестьянского (фермерского) хозяйства или индивидуального предпринимателя сохранять членство в кооперативе в течение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 xml:space="preserve">не менее 5 лет </w:t>
      </w:r>
      <w:proofErr w:type="gramStart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с даты получения</w:t>
      </w:r>
      <w:proofErr w:type="gramEnd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 xml:space="preserve"> гранта;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и) письменное обязательство заявителя – гражданина Российской Федерации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в течение 90 календарных дней после государственной регистрации крестьянского (фермерского) хозяйства или регистрации как индивидуальный предприниматель войти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 xml:space="preserve">в члены кооператива как крестьянское (фермерское) хозяйство или индивидуальный предприниматель и сохранять членство в кооперативе в течение не менее 5 лет </w:t>
      </w:r>
      <w:proofErr w:type="gramStart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с даты получения</w:t>
      </w:r>
      <w:proofErr w:type="gramEnd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 xml:space="preserve"> гранта;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к) письменное обязательство кооператива о возврате сре</w:t>
      </w:r>
      <w:proofErr w:type="gramStart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дств гр</w:t>
      </w:r>
      <w:proofErr w:type="gramEnd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анта, внесенных заявителем в неделимый фонд кооператива, в областной бюджет в полном объеме за счет имущества кооператива в случае его ликвидации в течение 5 лет с даты получения средств гранта и (или) в случае нарушения кооперативом сроков использования средств гранта;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л) письменное обязательство кооператива состоять в течение 5 лет с даты получения части сре</w:t>
      </w:r>
      <w:proofErr w:type="gramStart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дств гр</w:t>
      </w:r>
      <w:proofErr w:type="gramEnd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анта в ревизионном союзе сельскохозяйственных кооперативов.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Заявитель – крестьянское (фермерское) хозяйство или индивидуальный предприниматель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подачи заявки.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Заявитель вправе представить по собственной инициативе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с законодательством Российской Федерации о налогах и сборах, в сумме,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не превышающей 10 тыс. рублей, по состоянию на дату подачи заявки.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proofErr w:type="gramStart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lastRenderedPageBreak/>
        <w:t>В случае реализации проекта, предусматривающего ремонт объектов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для производства, хранения и переработки сельскохозяйственной продукции, заявитель дополнительно вправе представить по собственной инициативе заверенную заявителем копию выписки из Единого государственного реестра недвижимости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на производственный объект и земельный участок, на котором ведутся работы по ремонту такого объекта, выданной не ранее чем за 30 календарных дней до даты подачи заявки, либо указывает кадастровый номер</w:t>
      </w:r>
      <w:proofErr w:type="gramEnd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 xml:space="preserve"> объекта и земельного участка.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В случае</w:t>
      </w:r>
      <w:proofErr w:type="gramStart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,</w:t>
      </w:r>
      <w:proofErr w:type="gramEnd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 xml:space="preserve"> если заявитель – крестьянское (фермерское) хозяйство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или индивидуальный предприниматель не представил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и (или)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с законодательством Российской Федерации о налогах и сборах, в сумме,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не превышающей 10 тыс. рублей, Департамент в течение 5 рабочих дней со дня окончания срока подачи заявок, указанного в объявлении о проведении отбора, запрашивает их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в рамках межведомственного информационного взаимодействия.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В случае</w:t>
      </w:r>
      <w:proofErr w:type="gramStart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,</w:t>
      </w:r>
      <w:proofErr w:type="gramEnd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 xml:space="preserve"> если заявитель – гражданин Российской Федерации не представил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br/>
        <w:t>по собственной инициативе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не превышающей 10 тыс. рублей, копию выписки из Единого государственного реестра недвижимости на производственный объект и земельный участок, на котором ведутся работы по ремонту производственного объекта, Департамент в течение 5 рабочих дней со дня окончания срока подачи заявок, указанного в объявлении отбора, запрашивает их в рамках межведомственного информационного взаимодействия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 xml:space="preserve">Департамент на основании решения о предоставлении гранта в срок не позднее 30 рабочих дней </w:t>
      </w:r>
      <w:proofErr w:type="gramStart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с даты принятия</w:t>
      </w:r>
      <w:proofErr w:type="gramEnd"/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 xml:space="preserve"> комиссией такого решения, но не ранее выполнения условия, предусмотренного </w:t>
      </w:r>
      <w:hyperlink r:id="rId8" w:history="1">
        <w:r w:rsidRPr="007618F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2) пункта 27</w:t>
        </w:r>
      </w:hyperlink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 Порядка, заключает с получателем гранта Соглашение.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Порядок отзыва заявок: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Изменение и отзыв заявок и документов к ним, поданных на отбор, допускаются до окончания срока подачи заявок на основании письменного обращения заявителя.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Победитель отбора считается уклонившимся от заключения Соглашения в случае</w:t>
      </w: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 </w:t>
      </w:r>
      <w:proofErr w:type="spellStart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неподписания</w:t>
      </w:r>
      <w:proofErr w:type="spellEnd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 xml:space="preserve"> победителем отбора Соглашения, сформированного и размещенного Департаментом в государственной интегрированной информационной системе управления общественными финансами «Электронный бюджет», в срок, определенный пунктом 33 настоящего Порядка.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 xml:space="preserve">Срок, в течение которого победитель отбора должен подписать соглашение о предоставлении из областного бюджета гранта - не позднее 30 рабочих дней </w:t>
      </w:r>
      <w:proofErr w:type="gramStart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с даты принятия</w:t>
      </w:r>
      <w:proofErr w:type="gramEnd"/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 xml:space="preserve"> решения о предоставлении гранта заключает.</w:t>
      </w:r>
    </w:p>
    <w:p w:rsidR="007618FE" w:rsidRPr="007618FE" w:rsidRDefault="007618FE" w:rsidP="007618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7618FE">
        <w:rPr>
          <w:rFonts w:ascii="PT Astra Serif" w:eastAsia="Times New Roman" w:hAnsi="PT Astra Serif" w:cs="Times New Roman"/>
          <w:color w:val="4F575C"/>
          <w:sz w:val="24"/>
          <w:szCs w:val="24"/>
          <w:lang w:eastAsia="ru-RU"/>
        </w:rPr>
        <w:t>Дату размещения результатов отбора на едином портале и на официальном сайте Департамента - не позднее 14-го календарного дня, следующего за днем определения победителя отбора</w:t>
      </w:r>
    </w:p>
    <w:p w:rsidR="00831C85" w:rsidRDefault="004B76DA"/>
    <w:sectPr w:rsidR="00831C85" w:rsidSect="007618F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FE"/>
    <w:rsid w:val="004B76DA"/>
    <w:rsid w:val="00644750"/>
    <w:rsid w:val="007618FE"/>
    <w:rsid w:val="00A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062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5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B478F019136F645AB8848A27BD2449F76AB04E8911FAF9B5FF011AE47455DFCD9ABC35DB2353F5D358BC8D238948D28C0D050DA73D55DA438112017En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FE7CECEAF8232A2C1C0A97DBBEC7592B21361A22930292531936EEE429D3688EC809F7F0D8C64A7F21B235C83AC2EA225A82EB2AE90275DAC9BAE3IBW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pagro.tomsk.gov.ru/konkursy-" TargetMode="External"/><Relationship Id="rId5" Type="http://schemas.openxmlformats.org/officeDocument/2006/relationships/hyperlink" Target="mailto:gly@agro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2022-05-31T04:18:00Z</cp:lastPrinted>
  <dcterms:created xsi:type="dcterms:W3CDTF">2022-05-31T04:17:00Z</dcterms:created>
  <dcterms:modified xsi:type="dcterms:W3CDTF">2022-05-31T04:52:00Z</dcterms:modified>
</cp:coreProperties>
</file>