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9F" w:rsidRDefault="0098179F" w:rsidP="0098179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Об утверждении кандидатов для размещения фотографий </w:t>
      </w:r>
    </w:p>
    <w:p w:rsidR="0098179F" w:rsidRPr="00EB10D8" w:rsidRDefault="0098179F" w:rsidP="0098179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на Доске Почета муниципального образования «Шегарский район»</w:t>
      </w:r>
    </w:p>
    <w:p w:rsidR="0098179F" w:rsidRDefault="0098179F" w:rsidP="0098179F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79F">
        <w:rPr>
          <w:rFonts w:ascii="Times New Roman" w:hAnsi="Times New Roman" w:cs="Times New Roman"/>
          <w:bCs/>
          <w:sz w:val="28"/>
          <w:szCs w:val="28"/>
        </w:rPr>
        <w:t>12 апреля 2023</w:t>
      </w:r>
      <w:r w:rsidR="00095BF4">
        <w:rPr>
          <w:rFonts w:ascii="Times New Roman" w:hAnsi="Times New Roman" w:cs="Times New Roman"/>
          <w:bCs/>
          <w:sz w:val="28"/>
          <w:szCs w:val="28"/>
        </w:rPr>
        <w:t xml:space="preserve"> года состоялось заседание</w:t>
      </w:r>
      <w:r w:rsidRPr="0098179F">
        <w:rPr>
          <w:rFonts w:ascii="Times New Roman" w:hAnsi="Times New Roman" w:cs="Times New Roman"/>
          <w:bCs/>
          <w:sz w:val="28"/>
          <w:szCs w:val="28"/>
        </w:rPr>
        <w:t xml:space="preserve"> Комиссии по рассмотрению предложения о размещении фотографий граждан на Доску Почета муниципального образования «Шегарский район».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79F">
        <w:rPr>
          <w:rFonts w:ascii="Times New Roman" w:hAnsi="Times New Roman" w:cs="Times New Roman"/>
          <w:bCs/>
          <w:sz w:val="28"/>
          <w:szCs w:val="28"/>
        </w:rPr>
        <w:tab/>
        <w:t>В состав Комиссии вошли главы сельских поселений, депутаты Думы Шегарского района, специалисты Администрации Шегарского района. Единогласно принято решение о размещении фотографий следующих граждан: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1. Панова Раиса Михайловна – воспитатель ОГБПОУ «Промышленно-коммерческий техникум»;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Валентина Дмитриевна – старший специалист Клиентской службы (на правах отдела) (в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Шегарском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районе) ГУ-УСФРФ по Томской области;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3. Новокшенов Василий Викторович – директор МКУ «ФСЦ Шегарского района»;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4. Трипольский Сергей Станиславович –  хормейстер МКУК «Шегарская централизованная клубная система»;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Циров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Виктор Викторович – водитель автомобиля МКП Шегарского района «Комфорт»;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6. Мартынов Евгений Аркадьевич – машинист автогрейдера участка № 7 Томского филиала ГУП ТО «Областное ДРСУ»;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Кинцель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Нина Михайловна – учитель русского языка, литературы МКОУ «Шегарская СОШ № 1»;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8. Сазонова Ольга Ивановна – учитель начальных классов МКОУ «Монастырская СОШ»;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9. Митрофанова Ольга Валентиновна – следователь по особо важным делам Шегарского межрайонного следственного отдела следственного управления Следственного комитета Российской Федерации по Томской области;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10.  Татаркин Павел Григорьевич – электрослесарь по ремонту оборудования распределительных устройств 5 разряда Шегарского сетевого участка Шегарского РЭС ПО ЦЭС ПАО «ТРК»;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Литусова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Александра Николаевна – заведующая клинико-экспертным отделом – врач-невролог ОГАУЗ «Шегарская районная больница»;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12. Зубкова Ирина Викторовна – старшая медицинская сестра терапевтического отделения ОГАУЗ «Шегарская районная больница»;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13. Головачева Надежда Федоровна – медицинская сестра ОГАУ «Дом социального обслуживания «Забота»;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Адушева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Виктория Викторовна – воспитатель ОГБОУ «Шегарская школа-интернат для </w:t>
      </w:r>
      <w:proofErr w:type="gramStart"/>
      <w:r w:rsidRPr="009817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79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lastRenderedPageBreak/>
        <w:t xml:space="preserve">15. 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Горкольцев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Сергей Анатольевич - сервисный инженер Группы клиентского сервиса Сервисного центра пригород </w:t>
      </w:r>
      <w:proofErr w:type="gramStart"/>
      <w:r w:rsidRPr="009817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179F">
        <w:rPr>
          <w:rFonts w:ascii="Times New Roman" w:hAnsi="Times New Roman" w:cs="Times New Roman"/>
          <w:sz w:val="28"/>
          <w:szCs w:val="28"/>
        </w:rPr>
        <w:t>. Томск Томского филиала ПАО «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>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Елена Петровна – индивидуальный предприниматель;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17. Кузнецова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Гельсиня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Шаймердановна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– начальник Шегарского районного отдела филиала федерального государственного учреждения «Российский сельскохозяйственный центр» по Томской области (с 1988-2021гг.);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 18. Митрофанов Василий Юрьевич – Глава крестьянского (фермерского) хозяйства;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Костова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Галина Ивановна – бригадир молочно-товарной ферм</w:t>
      </w:r>
      <w:proofErr w:type="gramStart"/>
      <w:r w:rsidRPr="0098179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98179F">
        <w:rPr>
          <w:rFonts w:ascii="Times New Roman" w:hAnsi="Times New Roman" w:cs="Times New Roman"/>
          <w:sz w:val="28"/>
          <w:szCs w:val="28"/>
        </w:rPr>
        <w:t xml:space="preserve"> «Агрофирма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Межениновская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>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Виктор Анатольевич – механик ООО «Агрофирма 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Межениновская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>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>21. Солдаткина Галина Васильевна – ветеринарный врач ОГАУ «</w:t>
      </w:r>
      <w:proofErr w:type="spellStart"/>
      <w:r w:rsidRPr="0098179F">
        <w:rPr>
          <w:rFonts w:ascii="Times New Roman" w:hAnsi="Times New Roman" w:cs="Times New Roman"/>
          <w:sz w:val="28"/>
          <w:szCs w:val="28"/>
        </w:rPr>
        <w:t>Шегарское</w:t>
      </w:r>
      <w:proofErr w:type="spellEnd"/>
      <w:r w:rsidRPr="0098179F">
        <w:rPr>
          <w:rFonts w:ascii="Times New Roman" w:hAnsi="Times New Roman" w:cs="Times New Roman"/>
          <w:sz w:val="28"/>
          <w:szCs w:val="28"/>
        </w:rPr>
        <w:t xml:space="preserve"> районное ветеринарное управление»;</w:t>
      </w:r>
    </w:p>
    <w:p w:rsidR="0098179F" w:rsidRPr="0098179F" w:rsidRDefault="0098179F" w:rsidP="0098179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79F">
        <w:rPr>
          <w:rFonts w:ascii="Times New Roman" w:hAnsi="Times New Roman" w:cs="Times New Roman"/>
          <w:sz w:val="28"/>
          <w:szCs w:val="28"/>
        </w:rPr>
        <w:t xml:space="preserve"> 22. Соси Мария Николаевна – оператор связи 1 класса отделения почтовой связи Мельниково Шегарского почтамта Управления федеральной почтовой связи Томской области АО «Почта России».</w:t>
      </w:r>
    </w:p>
    <w:p w:rsidR="0098179F" w:rsidRPr="0098179F" w:rsidRDefault="0098179F" w:rsidP="0098179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D740A" w:rsidRPr="0098179F" w:rsidRDefault="00FD740A" w:rsidP="0098179F">
      <w:pPr>
        <w:pStyle w:val="a5"/>
      </w:pPr>
    </w:p>
    <w:sectPr w:rsidR="00FD740A" w:rsidRPr="0098179F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8179F"/>
    <w:rsid w:val="00095BF4"/>
    <w:rsid w:val="001D697E"/>
    <w:rsid w:val="001F3822"/>
    <w:rsid w:val="00301172"/>
    <w:rsid w:val="0057719B"/>
    <w:rsid w:val="005F56C6"/>
    <w:rsid w:val="006F57C7"/>
    <w:rsid w:val="00787C1B"/>
    <w:rsid w:val="00821DD6"/>
    <w:rsid w:val="00894187"/>
    <w:rsid w:val="0091619D"/>
    <w:rsid w:val="0098179F"/>
    <w:rsid w:val="00BE7B32"/>
    <w:rsid w:val="00C32748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F"/>
    <w:pPr>
      <w:spacing w:after="160" w:line="259" w:lineRule="auto"/>
      <w:ind w:left="0" w:right="0"/>
    </w:pPr>
    <w:rPr>
      <w:rFonts w:asciiTheme="minorHAnsi" w:eastAsiaTheme="minorHAnsi" w:hAnsiTheme="minorHAnsi" w:cstheme="minorBid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spacing w:after="0" w:line="240" w:lineRule="auto"/>
      <w:ind w:left="-142" w:right="567" w:firstLine="72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spacing w:after="0" w:line="240" w:lineRule="auto"/>
      <w:ind w:left="-142" w:right="-108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F301D8"/>
    <w:pPr>
      <w:spacing w:after="0" w:line="240" w:lineRule="auto"/>
      <w:ind w:left="720" w:right="-108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98179F"/>
    <w:rPr>
      <w:rFonts w:cs="Calibri"/>
    </w:rPr>
  </w:style>
  <w:style w:type="character" w:styleId="a6">
    <w:name w:val="Strong"/>
    <w:basedOn w:val="a0"/>
    <w:uiPriority w:val="22"/>
    <w:qFormat/>
    <w:locked/>
    <w:rsid w:val="00981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7</cp:revision>
  <dcterms:created xsi:type="dcterms:W3CDTF">2023-06-14T07:00:00Z</dcterms:created>
  <dcterms:modified xsi:type="dcterms:W3CDTF">2023-06-14T07:09:00Z</dcterms:modified>
</cp:coreProperties>
</file>